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31498" w14:textId="54D45DDD" w:rsidR="00385DCC" w:rsidRDefault="00373BA4" w:rsidP="00385DCC">
      <w:pPr>
        <w:ind w:left="4320" w:hanging="4320"/>
      </w:pPr>
      <w:r>
        <w:rPr>
          <w:b/>
          <w:bCs/>
        </w:rPr>
        <w:t>Helena</w:t>
      </w:r>
      <w:r w:rsidR="00385DCC">
        <w:rPr>
          <w:b/>
          <w:bCs/>
        </w:rPr>
        <w:t xml:space="preserve"> School District</w:t>
      </w:r>
      <w:r w:rsidR="00385DCC">
        <w:rPr>
          <w:b/>
          <w:bCs/>
        </w:rPr>
        <w:tab/>
      </w:r>
      <w:r w:rsidR="00385DCC">
        <w:rPr>
          <w:b/>
          <w:bCs/>
        </w:rPr>
        <w:tab/>
      </w:r>
      <w:r w:rsidR="00385DCC">
        <w:rPr>
          <w:b/>
          <w:bCs/>
        </w:rPr>
        <w:tab/>
      </w:r>
      <w:r w:rsidR="00385DCC">
        <w:tab/>
      </w:r>
      <w:r w:rsidR="00385DCC">
        <w:tab/>
      </w:r>
      <w:r w:rsidR="00385DCC">
        <w:tab/>
      </w:r>
      <w:r w:rsidR="00385DCC">
        <w:tab/>
        <w:t>7050</w:t>
      </w:r>
    </w:p>
    <w:p w14:paraId="61D9F803" w14:textId="77777777" w:rsidR="00385DCC" w:rsidRDefault="00385DCC" w:rsidP="00385DCC">
      <w:pPr>
        <w:ind w:left="4320" w:hanging="4320"/>
      </w:pPr>
    </w:p>
    <w:p w14:paraId="020C8168" w14:textId="77777777" w:rsidR="00385DCC" w:rsidRDefault="00385DCC" w:rsidP="00385DCC">
      <w:pPr>
        <w:rPr>
          <w:smallCaps/>
        </w:rPr>
      </w:pPr>
      <w:r>
        <w:rPr>
          <w:smallCaps/>
        </w:rPr>
        <w:t>Operational Services</w:t>
      </w:r>
    </w:p>
    <w:p w14:paraId="34CD1EFD" w14:textId="77777777" w:rsidR="00385DCC" w:rsidRDefault="00385DCC" w:rsidP="00385DCC">
      <w:pPr>
        <w:rPr>
          <w:smallCaps/>
        </w:rPr>
      </w:pPr>
    </w:p>
    <w:p w14:paraId="3C2AB032" w14:textId="77777777" w:rsidR="00385DCC" w:rsidRDefault="00385DCC" w:rsidP="00385DCC">
      <w:pPr>
        <w:pStyle w:val="Heading1"/>
      </w:pPr>
      <w:bookmarkStart w:id="0" w:name="_Toc174159352"/>
      <w:r>
        <w:t>Food Services</w:t>
      </w:r>
      <w:bookmarkEnd w:id="0"/>
    </w:p>
    <w:p w14:paraId="4CB6484D" w14:textId="77777777" w:rsidR="00385DCC" w:rsidRDefault="00385DCC" w:rsidP="00385DCC"/>
    <w:p w14:paraId="2ADEC24C" w14:textId="12242F72" w:rsidR="00562873" w:rsidRPr="006D1AED" w:rsidRDefault="00562873" w:rsidP="005628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lang w:eastAsia="ja-JP"/>
        </w:rPr>
      </w:pPr>
      <w:r w:rsidRPr="006D1AED">
        <w:rPr>
          <w:lang w:eastAsia="ja-JP"/>
        </w:rPr>
        <w:t xml:space="preserve">The </w:t>
      </w:r>
      <w:proofErr w:type="gramStart"/>
      <w:r w:rsidRPr="006D1AED">
        <w:rPr>
          <w:lang w:eastAsia="ja-JP"/>
        </w:rPr>
        <w:t>District</w:t>
      </w:r>
      <w:proofErr w:type="gramEnd"/>
      <w:r w:rsidRPr="006D1AED">
        <w:rPr>
          <w:lang w:eastAsia="ja-JP"/>
        </w:rPr>
        <w:t xml:space="preserve"> supports the philosophy of the National School Lunch Program and will provide wholesome, appetizing, and nutritious meals for children in District schools. </w:t>
      </w:r>
    </w:p>
    <w:p w14:paraId="0050CCC7" w14:textId="77777777" w:rsidR="00562873" w:rsidRDefault="00562873" w:rsidP="00385DCC"/>
    <w:p w14:paraId="3001AC6F" w14:textId="5FB96B34" w:rsidR="00385DCC" w:rsidRDefault="00385DCC" w:rsidP="00385DCC">
      <w:r>
        <w:t>The Board may authorize a portion of federal funds received in lieu of taxes to be used to provide free meals for pupils</w:t>
      </w:r>
      <w:r w:rsidR="003F4DE2">
        <w:t xml:space="preserve"> </w:t>
      </w:r>
      <w:r w:rsidR="003F4DE2" w:rsidRPr="00B4054F">
        <w:t>receiving federal assistance</w:t>
      </w:r>
      <w:r>
        <w:t xml:space="preserve">.  Because of the potential liability of the </w:t>
      </w:r>
      <w:proofErr w:type="gramStart"/>
      <w:r>
        <w:t>District</w:t>
      </w:r>
      <w:proofErr w:type="gramEnd"/>
      <w:r>
        <w:t xml:space="preserve">, the food services program will not accept donations of food without approval of the Board.  Should the Board approve a food donation; the Superintendent </w:t>
      </w:r>
      <w:r w:rsidR="00562873" w:rsidRPr="00763B70">
        <w:t>or designee</w:t>
      </w:r>
      <w:r w:rsidR="00763B70" w:rsidRPr="00763B70">
        <w:t xml:space="preserve"> </w:t>
      </w:r>
      <w:r>
        <w:t>will establish inspection and handling procedures for the food and determine that provisions of all state and local laws have been met before selling the food as part of school meals.</w:t>
      </w:r>
    </w:p>
    <w:p w14:paraId="4B40DBFD" w14:textId="77777777" w:rsidR="00385DCC" w:rsidRDefault="00385DCC" w:rsidP="00385DCC"/>
    <w:p w14:paraId="66293BBF" w14:textId="77777777" w:rsidR="00562873" w:rsidRPr="00562873" w:rsidRDefault="00562873" w:rsidP="00562873">
      <w:pPr>
        <w:ind w:firstLine="720"/>
        <w:rPr>
          <w:b/>
          <w:i/>
          <w:iCs/>
          <w:u w:val="single"/>
        </w:rPr>
      </w:pPr>
      <w:r w:rsidRPr="00562873">
        <w:rPr>
          <w:b/>
          <w:i/>
          <w:iCs/>
          <w:u w:val="single"/>
        </w:rPr>
        <w:t>Commodities</w:t>
      </w:r>
    </w:p>
    <w:p w14:paraId="56E5EE98" w14:textId="77777777" w:rsidR="00562873" w:rsidRPr="00562873" w:rsidRDefault="00562873" w:rsidP="00562873"/>
    <w:p w14:paraId="4DFF1FC0" w14:textId="77777777" w:rsidR="00562873" w:rsidRPr="00763B70" w:rsidRDefault="00562873" w:rsidP="00562873">
      <w:r w:rsidRPr="00763B70">
        <w:t xml:space="preserve">The </w:t>
      </w:r>
      <w:proofErr w:type="gramStart"/>
      <w:r w:rsidRPr="00763B70">
        <w:t>District</w:t>
      </w:r>
      <w:proofErr w:type="gramEnd"/>
      <w:r w:rsidRPr="00763B70">
        <w:t xml:space="preserve"> will use food commodities made available under the Federal Food Commodity Program for school meals.</w:t>
      </w:r>
    </w:p>
    <w:p w14:paraId="13AA8F6E" w14:textId="77777777" w:rsidR="00562873" w:rsidRDefault="00562873" w:rsidP="00385DCC"/>
    <w:p w14:paraId="1244658F" w14:textId="77777777" w:rsidR="00385DCC" w:rsidRDefault="00385DCC" w:rsidP="00385DCC">
      <w:pPr>
        <w:rPr>
          <w:i/>
          <w:iCs/>
        </w:rPr>
      </w:pPr>
      <w:r>
        <w:tab/>
      </w:r>
      <w:r>
        <w:rPr>
          <w:i/>
          <w:iCs/>
        </w:rPr>
        <w:t>Free and Reduced Meal Prices</w:t>
      </w:r>
    </w:p>
    <w:p w14:paraId="64F8E0F6" w14:textId="77777777" w:rsidR="00385DCC" w:rsidRDefault="00385DCC" w:rsidP="00385DCC"/>
    <w:p w14:paraId="3ADB182E" w14:textId="0C84EAA5" w:rsidR="00385DCC" w:rsidRPr="00C44D25" w:rsidRDefault="00385DCC" w:rsidP="00385DCC">
      <w:pPr>
        <w:rPr>
          <w:b/>
          <w:u w:val="single"/>
        </w:rPr>
      </w:pPr>
      <w:r>
        <w:t xml:space="preserve">The </w:t>
      </w:r>
      <w:proofErr w:type="gramStart"/>
      <w:r>
        <w:t>District</w:t>
      </w:r>
      <w:proofErr w:type="gramEnd"/>
      <w:r>
        <w:t xml:space="preserve"> will provide free and reduced-price meals to students, according to the terms of the National School Lunch Program and the laws, rules, and regulations of the state.  The </w:t>
      </w:r>
      <w:proofErr w:type="gramStart"/>
      <w:r>
        <w:t>District</w:t>
      </w:r>
      <w:proofErr w:type="gramEnd"/>
      <w:r>
        <w:t xml:space="preserve"> will inform parents of the eligibility standards for free or reduced-price meals.  Identity of students receiving free or reduced-price meals will be confidential</w:t>
      </w:r>
      <w:r w:rsidR="00562873" w:rsidRPr="00763B70">
        <w:t xml:space="preserve">, in accordance with </w:t>
      </w:r>
      <w:r w:rsidR="00562873" w:rsidRPr="00763B70">
        <w:rPr>
          <w:lang w:eastAsia="ja-JP"/>
        </w:rPr>
        <w:t>National School Lunch Program guidelines</w:t>
      </w:r>
      <w:r>
        <w:t xml:space="preserve">.  A parent has the right to appeal to a designated hearing official any decision with respect to </w:t>
      </w:r>
      <w:r w:rsidR="00AC377F" w:rsidRPr="00763B70">
        <w:t xml:space="preserve">their </w:t>
      </w:r>
      <w:r>
        <w:t xml:space="preserve">application for free or reduced-price food services. </w:t>
      </w:r>
    </w:p>
    <w:p w14:paraId="023B7C40" w14:textId="77777777" w:rsidR="00385DCC" w:rsidRDefault="00385DCC" w:rsidP="00385DCC"/>
    <w:p w14:paraId="02375C34" w14:textId="77777777" w:rsidR="00562873" w:rsidRPr="00763B70" w:rsidRDefault="00562873" w:rsidP="005628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lang w:eastAsia="ja-JP"/>
        </w:rPr>
      </w:pPr>
      <w:r w:rsidRPr="00763B70">
        <w:rPr>
          <w:lang w:eastAsia="ja-JP"/>
        </w:rPr>
        <w:t xml:space="preserve">The Board may establish programs whereby meals may be provided in the </w:t>
      </w:r>
      <w:proofErr w:type="gramStart"/>
      <w:r w:rsidRPr="00763B70">
        <w:rPr>
          <w:lang w:eastAsia="ja-JP"/>
        </w:rPr>
        <w:t>District</w:t>
      </w:r>
      <w:proofErr w:type="gramEnd"/>
      <w:r w:rsidRPr="00763B70">
        <w:rPr>
          <w:lang w:eastAsia="ja-JP"/>
        </w:rPr>
        <w:t xml:space="preserve"> in accordance with National School Lunch Program guidelines.</w:t>
      </w:r>
    </w:p>
    <w:p w14:paraId="20D8ED11" w14:textId="77777777" w:rsidR="00562873" w:rsidRPr="00763B70" w:rsidRDefault="00562873" w:rsidP="005628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lang w:eastAsia="ja-JP"/>
        </w:rPr>
      </w:pPr>
    </w:p>
    <w:p w14:paraId="3D0B652B" w14:textId="77777777" w:rsidR="00562873" w:rsidRPr="00763B70" w:rsidRDefault="00562873" w:rsidP="005628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lang w:eastAsia="ja-JP"/>
        </w:rPr>
      </w:pPr>
      <w:r w:rsidRPr="00763B70">
        <w:rPr>
          <w:lang w:eastAsia="ja-JP"/>
        </w:rPr>
        <w:t>The amount charged for such meals shall be sufficient to cover all costs of the meals, including preparation labor and food, handling, utility, and equipment depreciation costs.</w:t>
      </w:r>
    </w:p>
    <w:p w14:paraId="46AE8045" w14:textId="77777777" w:rsidR="00562873" w:rsidRPr="00562873" w:rsidRDefault="00562873" w:rsidP="00385DCC">
      <w:pPr>
        <w:rPr>
          <w:b/>
          <w:bCs/>
          <w:u w:val="single"/>
        </w:rPr>
      </w:pPr>
    </w:p>
    <w:p w14:paraId="376D26BD" w14:textId="77777777" w:rsidR="00562873" w:rsidRDefault="00562873" w:rsidP="00385DCC"/>
    <w:p w14:paraId="792A4D0D" w14:textId="5878107F" w:rsidR="00CA742A" w:rsidRDefault="00385DCC" w:rsidP="00CA742A">
      <w:r>
        <w:t>Legal References:</w:t>
      </w:r>
      <w:r>
        <w:tab/>
      </w:r>
      <w:hyperlink r:id="rId6" w:history="1">
        <w:r w:rsidR="00CA742A" w:rsidRPr="00CA1FBA">
          <w:rPr>
            <w:rStyle w:val="Hyperlink"/>
          </w:rPr>
          <w:t>P</w:t>
        </w:r>
        <w:r w:rsidR="00592CE5" w:rsidRPr="00CA1FBA">
          <w:rPr>
            <w:rStyle w:val="Hyperlink"/>
          </w:rPr>
          <w:t xml:space="preserve">ublic </w:t>
        </w:r>
        <w:r w:rsidR="00CA742A" w:rsidRPr="00CA1FBA">
          <w:rPr>
            <w:rStyle w:val="Hyperlink"/>
          </w:rPr>
          <w:t>L</w:t>
        </w:r>
        <w:r w:rsidR="00592CE5" w:rsidRPr="00CA1FBA">
          <w:rPr>
            <w:rStyle w:val="Hyperlink"/>
          </w:rPr>
          <w:t>aw</w:t>
        </w:r>
        <w:r w:rsidR="00CA742A" w:rsidRPr="00CA1FBA">
          <w:rPr>
            <w:rStyle w:val="Hyperlink"/>
          </w:rPr>
          <w:t xml:space="preserve"> 108-265</w:t>
        </w:r>
      </w:hyperlink>
      <w:r w:rsidR="00CA742A">
        <w:tab/>
        <w:t>Child Nutrition and WIC Reauthorization</w:t>
      </w:r>
    </w:p>
    <w:p w14:paraId="68860993" w14:textId="2154429B" w:rsidR="00CA742A" w:rsidRDefault="00CA742A" w:rsidP="00385DCC">
      <w:r>
        <w:tab/>
      </w:r>
      <w:r>
        <w:tab/>
      </w:r>
      <w:r>
        <w:tab/>
      </w:r>
      <w:r>
        <w:tab/>
      </w:r>
      <w:r>
        <w:tab/>
      </w:r>
      <w:r>
        <w:tab/>
        <w:t>Act of 2004</w:t>
      </w:r>
    </w:p>
    <w:p w14:paraId="3F1A4711" w14:textId="591FE5D8" w:rsidR="00385DCC" w:rsidRDefault="00385DCC" w:rsidP="00CA742A">
      <w:pPr>
        <w:ind w:left="1440" w:firstLine="720"/>
      </w:pPr>
      <w:hyperlink r:id="rId7" w:history="1">
        <w:r w:rsidRPr="00015F74">
          <w:rPr>
            <w:rStyle w:val="Hyperlink"/>
          </w:rPr>
          <w:t>§ 20-10-204, MCA</w:t>
        </w:r>
      </w:hyperlink>
      <w:r>
        <w:tab/>
        <w:t xml:space="preserve">Duties of </w:t>
      </w:r>
      <w:r w:rsidR="000E467F">
        <w:t>T</w:t>
      </w:r>
      <w:r>
        <w:t>rustees</w:t>
      </w:r>
    </w:p>
    <w:p w14:paraId="6E252A45" w14:textId="40C36CA1" w:rsidR="00385DCC" w:rsidRDefault="00385DCC" w:rsidP="00385DCC">
      <w:pPr>
        <w:pStyle w:val="BodyTextIndent"/>
      </w:pPr>
      <w:hyperlink r:id="rId8" w:history="1">
        <w:r w:rsidRPr="00B8633B">
          <w:rPr>
            <w:rStyle w:val="Hyperlink"/>
          </w:rPr>
          <w:t>§ 20-10-205, MCA</w:t>
        </w:r>
      </w:hyperlink>
      <w:r>
        <w:tab/>
        <w:t xml:space="preserve">Allocation of </w:t>
      </w:r>
      <w:r w:rsidR="00015F74">
        <w:t>F</w:t>
      </w:r>
      <w:r>
        <w:t xml:space="preserve">ederal </w:t>
      </w:r>
      <w:r w:rsidR="00015F74">
        <w:t>F</w:t>
      </w:r>
      <w:r>
        <w:t xml:space="preserve">unds to </w:t>
      </w:r>
      <w:r w:rsidR="00015F74">
        <w:t>S</w:t>
      </w:r>
      <w:r>
        <w:t xml:space="preserve">chool </w:t>
      </w:r>
      <w:r w:rsidR="00015F74">
        <w:t>F</w:t>
      </w:r>
      <w:r>
        <w:t xml:space="preserve">ood </w:t>
      </w:r>
      <w:r w:rsidR="00015F74">
        <w:t>S</w:t>
      </w:r>
      <w:r>
        <w:t xml:space="preserve">ervices </w:t>
      </w:r>
      <w:r w:rsidR="00015F74">
        <w:t>F</w:t>
      </w:r>
      <w:r>
        <w:t xml:space="preserve">und for </w:t>
      </w:r>
      <w:r w:rsidR="00015F74">
        <w:t>F</w:t>
      </w:r>
      <w:r>
        <w:t xml:space="preserve">ederally </w:t>
      </w:r>
      <w:r w:rsidR="00015F74">
        <w:t>C</w:t>
      </w:r>
      <w:r>
        <w:t xml:space="preserve">onnected, </w:t>
      </w:r>
      <w:r w:rsidR="00015F74">
        <w:t>I</w:t>
      </w:r>
      <w:r>
        <w:t xml:space="preserve">ndigent </w:t>
      </w:r>
      <w:r w:rsidR="00015F74">
        <w:t>P</w:t>
      </w:r>
      <w:r>
        <w:t>upils</w:t>
      </w:r>
    </w:p>
    <w:p w14:paraId="298959DD" w14:textId="6FFD6534" w:rsidR="00562873" w:rsidRPr="00763B70" w:rsidRDefault="00562873" w:rsidP="00385DCC">
      <w:pPr>
        <w:pStyle w:val="BodyTextIndent"/>
      </w:pPr>
      <w:r w:rsidRPr="00763B70">
        <w:rPr>
          <w:lang w:eastAsia="ja-JP"/>
        </w:rPr>
        <w:t>§ 20-10-207, MCA</w:t>
      </w:r>
      <w:r w:rsidRPr="00763B70">
        <w:rPr>
          <w:lang w:eastAsia="ja-JP"/>
        </w:rPr>
        <w:tab/>
        <w:t>School food services fund</w:t>
      </w:r>
    </w:p>
    <w:p w14:paraId="1F13C601" w14:textId="77777777" w:rsidR="00562873" w:rsidRDefault="00562873" w:rsidP="00385DCC">
      <w:pPr>
        <w:ind w:left="4320" w:hanging="4320"/>
      </w:pPr>
    </w:p>
    <w:p w14:paraId="22D39AC5" w14:textId="5283A312" w:rsidR="00385DCC" w:rsidRDefault="00385DCC" w:rsidP="00385DCC">
      <w:pPr>
        <w:ind w:left="4320" w:hanging="4320"/>
      </w:pPr>
      <w:r>
        <w:t>Cross Reference:</w:t>
      </w:r>
    </w:p>
    <w:p w14:paraId="371DFABC" w14:textId="77777777" w:rsidR="00385DCC" w:rsidRDefault="00385DCC" w:rsidP="00385DCC">
      <w:pPr>
        <w:ind w:left="4320" w:hanging="4320"/>
      </w:pPr>
    </w:p>
    <w:p w14:paraId="1428CFE6" w14:textId="77777777" w:rsidR="00385DCC" w:rsidRPr="00B4054F" w:rsidRDefault="00385DCC" w:rsidP="00385DCC">
      <w:pPr>
        <w:ind w:left="4320" w:hanging="4320"/>
      </w:pPr>
      <w:r w:rsidRPr="00B4054F">
        <w:t>Policy History:</w:t>
      </w:r>
    </w:p>
    <w:p w14:paraId="7CBC569C" w14:textId="505C900A" w:rsidR="00385DCC" w:rsidRDefault="00385DCC" w:rsidP="00385DCC">
      <w:pPr>
        <w:ind w:left="4320" w:hanging="4320"/>
      </w:pPr>
      <w:r>
        <w:t xml:space="preserve">Adopted </w:t>
      </w:r>
      <w:proofErr w:type="gramStart"/>
      <w:r>
        <w:t>on:</w:t>
      </w:r>
      <w:proofErr w:type="gramEnd"/>
      <w:r w:rsidR="00B4054F">
        <w:tab/>
        <w:t>1.14.2014</w:t>
      </w:r>
    </w:p>
    <w:p w14:paraId="60539761" w14:textId="006BDD64" w:rsidR="00385DCC" w:rsidRDefault="00385DCC" w:rsidP="00385DCC">
      <w:pPr>
        <w:ind w:left="4320" w:hanging="4320"/>
      </w:pPr>
      <w:r>
        <w:t>Revised on:</w:t>
      </w:r>
      <w:r w:rsidR="00BE1731">
        <w:tab/>
        <w:t>9.8.2026</w:t>
      </w:r>
    </w:p>
    <w:p w14:paraId="01E3560F" w14:textId="77777777" w:rsidR="00385DCC" w:rsidRDefault="00385DCC" w:rsidP="00385DCC">
      <w:pPr>
        <w:ind w:left="4320" w:hanging="4320"/>
      </w:pPr>
    </w:p>
    <w:p w14:paraId="09692D8F" w14:textId="77777777" w:rsidR="0092149F" w:rsidRDefault="0092149F"/>
    <w:sectPr w:rsidR="0092149F" w:rsidSect="006D1AED">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6A79A" w14:textId="77777777" w:rsidR="007B6A1E" w:rsidRDefault="007B6A1E" w:rsidP="00FF7A91">
      <w:r>
        <w:separator/>
      </w:r>
    </w:p>
  </w:endnote>
  <w:endnote w:type="continuationSeparator" w:id="0">
    <w:p w14:paraId="1057BACD" w14:textId="77777777" w:rsidR="007B6A1E" w:rsidRDefault="007B6A1E" w:rsidP="00FF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0C0B" w14:textId="612DB317" w:rsidR="00FF7A91" w:rsidRDefault="001B6D35">
    <w:pPr>
      <w:pStyle w:val="Footer"/>
      <w:rPr>
        <w:sz w:val="20"/>
        <w:szCs w:val="20"/>
      </w:rPr>
    </w:pPr>
    <w:r>
      <w:rPr>
        <w:sz w:val="20"/>
        <w:szCs w:val="20"/>
      </w:rPr>
      <w:tab/>
    </w:r>
    <w:r w:rsidR="009577B8">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E288" w14:textId="77777777" w:rsidR="007B6A1E" w:rsidRDefault="007B6A1E" w:rsidP="00FF7A91">
      <w:r>
        <w:separator/>
      </w:r>
    </w:p>
  </w:footnote>
  <w:footnote w:type="continuationSeparator" w:id="0">
    <w:p w14:paraId="0A4448EC" w14:textId="77777777" w:rsidR="007B6A1E" w:rsidRDefault="007B6A1E" w:rsidP="00FF7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E2B9" w14:textId="60F181F7" w:rsidR="00A831F6" w:rsidRDefault="00A831F6">
    <w:pPr>
      <w:pStyle w:val="Header"/>
    </w:pPr>
    <w:r>
      <w:tab/>
    </w:r>
    <w:r>
      <w:tab/>
    </w:r>
    <w:r>
      <w:tab/>
    </w:r>
    <w:r>
      <w:tab/>
      <w:t>7050</w:t>
    </w:r>
  </w:p>
  <w:p w14:paraId="292F268C" w14:textId="0E063F3C" w:rsidR="00A831F6" w:rsidRDefault="00A831F6" w:rsidP="00A831F6">
    <w:pPr>
      <w:pStyle w:val="Header"/>
      <w:ind w:left="3960" w:firstLine="4680"/>
    </w:pPr>
    <w:r>
      <w:t xml:space="preserve"> Page </w:t>
    </w:r>
    <w:sdt>
      <w:sdtPr>
        <w:id w:val="21400667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74E2FF" w14:textId="52307CC3" w:rsidR="00A831F6" w:rsidRDefault="00A831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CC"/>
    <w:rsid w:val="00015F74"/>
    <w:rsid w:val="00077267"/>
    <w:rsid w:val="000A0019"/>
    <w:rsid w:val="000E467F"/>
    <w:rsid w:val="000F1029"/>
    <w:rsid w:val="001163AA"/>
    <w:rsid w:val="00127482"/>
    <w:rsid w:val="001B6D35"/>
    <w:rsid w:val="001D1A36"/>
    <w:rsid w:val="001E14E3"/>
    <w:rsid w:val="00202822"/>
    <w:rsid w:val="00212FF4"/>
    <w:rsid w:val="00260453"/>
    <w:rsid w:val="00286030"/>
    <w:rsid w:val="002A09BF"/>
    <w:rsid w:val="002C5E6E"/>
    <w:rsid w:val="002F6A43"/>
    <w:rsid w:val="00373BA4"/>
    <w:rsid w:val="00385DCC"/>
    <w:rsid w:val="003D2459"/>
    <w:rsid w:val="003F4DE2"/>
    <w:rsid w:val="00451BA6"/>
    <w:rsid w:val="004D408C"/>
    <w:rsid w:val="00562873"/>
    <w:rsid w:val="005740DB"/>
    <w:rsid w:val="00592CE5"/>
    <w:rsid w:val="005D09C5"/>
    <w:rsid w:val="005F214C"/>
    <w:rsid w:val="005F74F4"/>
    <w:rsid w:val="006D1AED"/>
    <w:rsid w:val="006D6534"/>
    <w:rsid w:val="007342CA"/>
    <w:rsid w:val="00763B70"/>
    <w:rsid w:val="007B6A1E"/>
    <w:rsid w:val="00831CDE"/>
    <w:rsid w:val="00863FBF"/>
    <w:rsid w:val="008E7F79"/>
    <w:rsid w:val="0092149F"/>
    <w:rsid w:val="009577B8"/>
    <w:rsid w:val="009741DB"/>
    <w:rsid w:val="009D0CC9"/>
    <w:rsid w:val="00A14762"/>
    <w:rsid w:val="00A831F6"/>
    <w:rsid w:val="00AB15CC"/>
    <w:rsid w:val="00AC377F"/>
    <w:rsid w:val="00B4054F"/>
    <w:rsid w:val="00B8633B"/>
    <w:rsid w:val="00BE1731"/>
    <w:rsid w:val="00C005EA"/>
    <w:rsid w:val="00C44D25"/>
    <w:rsid w:val="00CA1FBA"/>
    <w:rsid w:val="00CA742A"/>
    <w:rsid w:val="00CD0E3B"/>
    <w:rsid w:val="00E93E8E"/>
    <w:rsid w:val="00F05563"/>
    <w:rsid w:val="00FF7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FD69DF"/>
  <w14:defaultImageDpi w14:val="300"/>
  <w15:docId w15:val="{152BC52E-81B5-4F46-B929-8B1026ECC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CC"/>
    <w:rPr>
      <w:rFonts w:ascii="Times New Roman" w:eastAsia="Times New Roman" w:hAnsi="Times New Roman" w:cs="Times New Roman"/>
    </w:rPr>
  </w:style>
  <w:style w:type="paragraph" w:styleId="Heading1">
    <w:name w:val="heading 1"/>
    <w:basedOn w:val="Normal"/>
    <w:next w:val="Normal"/>
    <w:link w:val="Heading1Char"/>
    <w:qFormat/>
    <w:rsid w:val="00385DCC"/>
    <w:pPr>
      <w:keepNext/>
      <w:outlineLvl w:val="0"/>
    </w:pPr>
    <w:rPr>
      <w:u w:val="single"/>
    </w:rPr>
  </w:style>
  <w:style w:type="paragraph" w:styleId="Heading3">
    <w:name w:val="heading 3"/>
    <w:basedOn w:val="Normal"/>
    <w:next w:val="Normal"/>
    <w:link w:val="Heading3Char"/>
    <w:uiPriority w:val="9"/>
    <w:semiHidden/>
    <w:unhideWhenUsed/>
    <w:qFormat/>
    <w:rsid w:val="0056287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5DCC"/>
    <w:rPr>
      <w:rFonts w:ascii="Times New Roman" w:eastAsia="Times New Roman" w:hAnsi="Times New Roman" w:cs="Times New Roman"/>
      <w:u w:val="single"/>
    </w:rPr>
  </w:style>
  <w:style w:type="paragraph" w:styleId="BodyTextIndent">
    <w:name w:val="Body Text Indent"/>
    <w:basedOn w:val="Normal"/>
    <w:link w:val="BodyTextIndentChar"/>
    <w:semiHidden/>
    <w:rsid w:val="00385DCC"/>
    <w:pPr>
      <w:ind w:left="4320" w:hanging="2160"/>
    </w:pPr>
  </w:style>
  <w:style w:type="character" w:customStyle="1" w:styleId="BodyTextIndentChar">
    <w:name w:val="Body Text Indent Char"/>
    <w:basedOn w:val="DefaultParagraphFont"/>
    <w:link w:val="BodyTextIndent"/>
    <w:semiHidden/>
    <w:rsid w:val="00385DCC"/>
    <w:rPr>
      <w:rFonts w:ascii="Times New Roman" w:eastAsia="Times New Roman" w:hAnsi="Times New Roman" w:cs="Times New Roman"/>
    </w:rPr>
  </w:style>
  <w:style w:type="character" w:styleId="LineNumber">
    <w:name w:val="line number"/>
    <w:basedOn w:val="DefaultParagraphFont"/>
    <w:uiPriority w:val="99"/>
    <w:semiHidden/>
    <w:unhideWhenUsed/>
    <w:rsid w:val="00FF7A91"/>
  </w:style>
  <w:style w:type="paragraph" w:styleId="Header">
    <w:name w:val="header"/>
    <w:basedOn w:val="Normal"/>
    <w:link w:val="HeaderChar"/>
    <w:uiPriority w:val="99"/>
    <w:unhideWhenUsed/>
    <w:rsid w:val="00FF7A91"/>
    <w:pPr>
      <w:tabs>
        <w:tab w:val="center" w:pos="4680"/>
        <w:tab w:val="right" w:pos="9360"/>
      </w:tabs>
    </w:pPr>
  </w:style>
  <w:style w:type="character" w:customStyle="1" w:styleId="HeaderChar">
    <w:name w:val="Header Char"/>
    <w:basedOn w:val="DefaultParagraphFont"/>
    <w:link w:val="Header"/>
    <w:uiPriority w:val="99"/>
    <w:rsid w:val="00FF7A91"/>
    <w:rPr>
      <w:rFonts w:ascii="Times New Roman" w:eastAsia="Times New Roman" w:hAnsi="Times New Roman" w:cs="Times New Roman"/>
    </w:rPr>
  </w:style>
  <w:style w:type="paragraph" w:styleId="Footer">
    <w:name w:val="footer"/>
    <w:basedOn w:val="Normal"/>
    <w:link w:val="FooterChar"/>
    <w:uiPriority w:val="99"/>
    <w:unhideWhenUsed/>
    <w:rsid w:val="00FF7A91"/>
    <w:pPr>
      <w:tabs>
        <w:tab w:val="center" w:pos="4680"/>
        <w:tab w:val="right" w:pos="9360"/>
      </w:tabs>
    </w:pPr>
  </w:style>
  <w:style w:type="character" w:customStyle="1" w:styleId="FooterChar">
    <w:name w:val="Footer Char"/>
    <w:basedOn w:val="DefaultParagraphFont"/>
    <w:link w:val="Footer"/>
    <w:uiPriority w:val="99"/>
    <w:rsid w:val="00FF7A91"/>
    <w:rPr>
      <w:rFonts w:ascii="Times New Roman" w:eastAsia="Times New Roman" w:hAnsi="Times New Roman" w:cs="Times New Roman"/>
    </w:rPr>
  </w:style>
  <w:style w:type="character" w:styleId="Hyperlink">
    <w:name w:val="Hyperlink"/>
    <w:basedOn w:val="DefaultParagraphFont"/>
    <w:uiPriority w:val="99"/>
    <w:unhideWhenUsed/>
    <w:rsid w:val="00CA1FBA"/>
    <w:rPr>
      <w:color w:val="0000FF" w:themeColor="hyperlink"/>
      <w:u w:val="single"/>
    </w:rPr>
  </w:style>
  <w:style w:type="character" w:styleId="UnresolvedMention">
    <w:name w:val="Unresolved Mention"/>
    <w:basedOn w:val="DefaultParagraphFont"/>
    <w:uiPriority w:val="99"/>
    <w:semiHidden/>
    <w:unhideWhenUsed/>
    <w:rsid w:val="00CA1FBA"/>
    <w:rPr>
      <w:color w:val="605E5C"/>
      <w:shd w:val="clear" w:color="auto" w:fill="E1DFDD"/>
    </w:rPr>
  </w:style>
  <w:style w:type="character" w:styleId="CommentReference">
    <w:name w:val="annotation reference"/>
    <w:basedOn w:val="DefaultParagraphFont"/>
    <w:uiPriority w:val="99"/>
    <w:semiHidden/>
    <w:unhideWhenUsed/>
    <w:rsid w:val="00562873"/>
    <w:rPr>
      <w:sz w:val="16"/>
      <w:szCs w:val="16"/>
    </w:rPr>
  </w:style>
  <w:style w:type="paragraph" w:styleId="CommentText">
    <w:name w:val="annotation text"/>
    <w:basedOn w:val="Normal"/>
    <w:link w:val="CommentTextChar"/>
    <w:uiPriority w:val="99"/>
    <w:semiHidden/>
    <w:unhideWhenUsed/>
    <w:rsid w:val="00562873"/>
    <w:rPr>
      <w:sz w:val="20"/>
      <w:szCs w:val="20"/>
    </w:rPr>
  </w:style>
  <w:style w:type="character" w:customStyle="1" w:styleId="CommentTextChar">
    <w:name w:val="Comment Text Char"/>
    <w:basedOn w:val="DefaultParagraphFont"/>
    <w:link w:val="CommentText"/>
    <w:uiPriority w:val="99"/>
    <w:semiHidden/>
    <w:rsid w:val="005628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2873"/>
    <w:rPr>
      <w:b/>
      <w:bCs/>
    </w:rPr>
  </w:style>
  <w:style w:type="character" w:customStyle="1" w:styleId="CommentSubjectChar">
    <w:name w:val="Comment Subject Char"/>
    <w:basedOn w:val="CommentTextChar"/>
    <w:link w:val="CommentSubject"/>
    <w:uiPriority w:val="99"/>
    <w:semiHidden/>
    <w:rsid w:val="0056287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562873"/>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legmt.gov/bills/mca/title_0200/chapter_0100/part_0020/section_0050/0200-0100-0020-0050.html" TargetMode="External"/><Relationship Id="rId3" Type="http://schemas.openxmlformats.org/officeDocument/2006/relationships/webSettings" Target="webSettings.xml"/><Relationship Id="rId7" Type="http://schemas.openxmlformats.org/officeDocument/2006/relationships/hyperlink" Target="https://archive.legmt.gov/bills/mca/title_0200/chapter_0100/part_0020/section_0040/0200-0100-0020-0040.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ns.usda.gov/fmnp/implementation-pl-108-26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Kaleva Law</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Morris</dc:creator>
  <cp:lastModifiedBy>Mizell, Keri</cp:lastModifiedBy>
  <cp:revision>2</cp:revision>
  <cp:lastPrinted>2013-10-30T18:27:00Z</cp:lastPrinted>
  <dcterms:created xsi:type="dcterms:W3CDTF">2026-09-09T17:00:00Z</dcterms:created>
  <dcterms:modified xsi:type="dcterms:W3CDTF">2026-09-09T17:00:00Z</dcterms:modified>
</cp:coreProperties>
</file>