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24D97" w14:textId="27E12C06" w:rsidR="007928B0" w:rsidRDefault="008C2165" w:rsidP="00CC1DA5">
      <w:pPr>
        <w:pStyle w:val="Title"/>
        <w:jc w:val="left"/>
      </w:pPr>
      <w:r>
        <w:t>2026</w:t>
      </w:r>
      <w:r w:rsidR="003A0D12" w:rsidRPr="003A0D12">
        <w:t xml:space="preserve"> Annual</w:t>
      </w:r>
      <w:r w:rsidR="008150D6">
        <w:t xml:space="preserve"> </w:t>
      </w:r>
      <w:r w:rsidR="003A0D12" w:rsidRPr="003A0D12">
        <w:t>Notices</w:t>
      </w:r>
    </w:p>
    <w:p w14:paraId="0EA4DC73" w14:textId="55A79832" w:rsidR="003A0D12" w:rsidRDefault="00CC1DA5" w:rsidP="00CC1DA5">
      <w:pPr>
        <w:pStyle w:val="Subtitle"/>
      </w:pPr>
      <w:r w:rsidRPr="00CC1DA5">
        <w:t xml:space="preserve">Information about your rights and options </w:t>
      </w:r>
    </w:p>
    <w:p w14:paraId="3FFDCE7A" w14:textId="77777777" w:rsidR="003A0D12" w:rsidRDefault="003A0D12" w:rsidP="003A0D12"/>
    <w:sdt>
      <w:sdtPr>
        <w:rPr>
          <w:rFonts w:asciiTheme="minorHAnsi" w:eastAsiaTheme="minorHAnsi" w:hAnsiTheme="minorHAnsi" w:cstheme="minorBidi"/>
          <w:color w:val="auto"/>
          <w:kern w:val="2"/>
          <w:sz w:val="24"/>
          <w:szCs w:val="24"/>
          <w:highlight w:val="yellow"/>
          <w14:ligatures w14:val="standardContextual"/>
        </w:rPr>
        <w:id w:val="1909492546"/>
        <w:docPartObj>
          <w:docPartGallery w:val="Table of Contents"/>
          <w:docPartUnique/>
        </w:docPartObj>
      </w:sdtPr>
      <w:sdtEndPr>
        <w:rPr>
          <w:b/>
          <w:bCs/>
          <w:noProof/>
          <w:sz w:val="22"/>
          <w:highlight w:val="none"/>
        </w:rPr>
      </w:sdtEndPr>
      <w:sdtContent>
        <w:p w14:paraId="3E82A8D1" w14:textId="0A04A035" w:rsidR="003A0D12" w:rsidRDefault="003A0D12">
          <w:pPr>
            <w:pStyle w:val="TOCHeading"/>
          </w:pPr>
          <w:r w:rsidRPr="005A3A86">
            <w:t>Contents</w:t>
          </w:r>
        </w:p>
        <w:p w14:paraId="77E2F25E" w14:textId="57DAD44D" w:rsidR="00240EBA" w:rsidRDefault="003A0D12">
          <w:pPr>
            <w:pStyle w:val="TOC1"/>
            <w:tabs>
              <w:tab w:val="right" w:leader="dot" w:pos="10070"/>
            </w:tabs>
            <w:rPr>
              <w:rFonts w:eastAsiaTheme="minorEastAsia"/>
              <w:noProof/>
              <w:sz w:val="24"/>
            </w:rPr>
          </w:pPr>
          <w:r>
            <w:fldChar w:fldCharType="begin"/>
          </w:r>
          <w:r>
            <w:instrText xml:space="preserve"> TOC \o "1-1" \h \z \u </w:instrText>
          </w:r>
          <w:r>
            <w:fldChar w:fldCharType="separate"/>
          </w:r>
          <w:hyperlink w:anchor="_Toc235019871" w:history="1">
            <w:r w:rsidR="00240EBA" w:rsidRPr="004B486D">
              <w:rPr>
                <w:rStyle w:val="Hyperlink"/>
                <w:noProof/>
              </w:rPr>
              <w:t>Medicare Part D Notice</w:t>
            </w:r>
            <w:r w:rsidR="00240EBA">
              <w:rPr>
                <w:noProof/>
                <w:webHidden/>
              </w:rPr>
              <w:tab/>
            </w:r>
            <w:r w:rsidR="00240EBA">
              <w:rPr>
                <w:noProof/>
                <w:webHidden/>
              </w:rPr>
              <w:fldChar w:fldCharType="begin"/>
            </w:r>
            <w:r w:rsidR="00240EBA">
              <w:rPr>
                <w:noProof/>
                <w:webHidden/>
              </w:rPr>
              <w:instrText xml:space="preserve"> PAGEREF _Toc235019871 \h </w:instrText>
            </w:r>
            <w:r w:rsidR="00240EBA">
              <w:rPr>
                <w:noProof/>
                <w:webHidden/>
              </w:rPr>
            </w:r>
            <w:r w:rsidR="00240EBA">
              <w:rPr>
                <w:noProof/>
                <w:webHidden/>
              </w:rPr>
              <w:fldChar w:fldCharType="separate"/>
            </w:r>
            <w:r w:rsidR="00240EBA">
              <w:rPr>
                <w:noProof/>
                <w:webHidden/>
              </w:rPr>
              <w:t>2</w:t>
            </w:r>
            <w:r w:rsidR="00240EBA">
              <w:rPr>
                <w:noProof/>
                <w:webHidden/>
              </w:rPr>
              <w:fldChar w:fldCharType="end"/>
            </w:r>
          </w:hyperlink>
        </w:p>
        <w:p w14:paraId="5878E53A" w14:textId="466A8F9B" w:rsidR="00240EBA" w:rsidRDefault="00240EBA">
          <w:pPr>
            <w:pStyle w:val="TOC1"/>
            <w:tabs>
              <w:tab w:val="right" w:leader="dot" w:pos="10070"/>
            </w:tabs>
            <w:rPr>
              <w:rFonts w:eastAsiaTheme="minorEastAsia"/>
              <w:noProof/>
              <w:sz w:val="24"/>
            </w:rPr>
          </w:pPr>
          <w:hyperlink w:anchor="_Toc235019872" w:history="1">
            <w:r w:rsidRPr="004B486D">
              <w:rPr>
                <w:rStyle w:val="Hyperlink"/>
                <w:noProof/>
              </w:rPr>
              <w:t>Women’s Health and Cancer Rights Act</w:t>
            </w:r>
            <w:r>
              <w:rPr>
                <w:noProof/>
                <w:webHidden/>
              </w:rPr>
              <w:tab/>
            </w:r>
            <w:r>
              <w:rPr>
                <w:noProof/>
                <w:webHidden/>
              </w:rPr>
              <w:fldChar w:fldCharType="begin"/>
            </w:r>
            <w:r>
              <w:rPr>
                <w:noProof/>
                <w:webHidden/>
              </w:rPr>
              <w:instrText xml:space="preserve"> PAGEREF _Toc235019872 \h </w:instrText>
            </w:r>
            <w:r>
              <w:rPr>
                <w:noProof/>
                <w:webHidden/>
              </w:rPr>
            </w:r>
            <w:r>
              <w:rPr>
                <w:noProof/>
                <w:webHidden/>
              </w:rPr>
              <w:fldChar w:fldCharType="separate"/>
            </w:r>
            <w:r>
              <w:rPr>
                <w:noProof/>
                <w:webHidden/>
              </w:rPr>
              <w:t>5</w:t>
            </w:r>
            <w:r>
              <w:rPr>
                <w:noProof/>
                <w:webHidden/>
              </w:rPr>
              <w:fldChar w:fldCharType="end"/>
            </w:r>
          </w:hyperlink>
        </w:p>
        <w:p w14:paraId="30FEBD42" w14:textId="7906F291" w:rsidR="00240EBA" w:rsidRDefault="00240EBA">
          <w:pPr>
            <w:pStyle w:val="TOC1"/>
            <w:tabs>
              <w:tab w:val="right" w:leader="dot" w:pos="10070"/>
            </w:tabs>
            <w:rPr>
              <w:rFonts w:eastAsiaTheme="minorEastAsia"/>
              <w:noProof/>
              <w:sz w:val="24"/>
            </w:rPr>
          </w:pPr>
          <w:hyperlink w:anchor="_Toc235019873" w:history="1">
            <w:r w:rsidRPr="004B486D">
              <w:rPr>
                <w:rStyle w:val="Hyperlink"/>
                <w:noProof/>
              </w:rPr>
              <w:t>Newborns’ and Mothers’ Health Protection Act</w:t>
            </w:r>
            <w:r>
              <w:rPr>
                <w:noProof/>
                <w:webHidden/>
              </w:rPr>
              <w:tab/>
            </w:r>
            <w:r>
              <w:rPr>
                <w:noProof/>
                <w:webHidden/>
              </w:rPr>
              <w:fldChar w:fldCharType="begin"/>
            </w:r>
            <w:r>
              <w:rPr>
                <w:noProof/>
                <w:webHidden/>
              </w:rPr>
              <w:instrText xml:space="preserve"> PAGEREF _Toc235019873 \h </w:instrText>
            </w:r>
            <w:r>
              <w:rPr>
                <w:noProof/>
                <w:webHidden/>
              </w:rPr>
            </w:r>
            <w:r>
              <w:rPr>
                <w:noProof/>
                <w:webHidden/>
              </w:rPr>
              <w:fldChar w:fldCharType="separate"/>
            </w:r>
            <w:r>
              <w:rPr>
                <w:noProof/>
                <w:webHidden/>
              </w:rPr>
              <w:t>5</w:t>
            </w:r>
            <w:r>
              <w:rPr>
                <w:noProof/>
                <w:webHidden/>
              </w:rPr>
              <w:fldChar w:fldCharType="end"/>
            </w:r>
          </w:hyperlink>
        </w:p>
        <w:p w14:paraId="37AF68FD" w14:textId="518C3FC9" w:rsidR="00240EBA" w:rsidRDefault="00240EBA">
          <w:pPr>
            <w:pStyle w:val="TOC1"/>
            <w:tabs>
              <w:tab w:val="right" w:leader="dot" w:pos="10070"/>
            </w:tabs>
            <w:rPr>
              <w:rFonts w:eastAsiaTheme="minorEastAsia"/>
              <w:noProof/>
              <w:sz w:val="24"/>
            </w:rPr>
          </w:pPr>
          <w:hyperlink w:anchor="_Toc235019874" w:history="1">
            <w:r w:rsidRPr="004B486D">
              <w:rPr>
                <w:rStyle w:val="Hyperlink"/>
                <w:noProof/>
              </w:rPr>
              <w:t>HIPAA Notice of Special Enrollment Rights</w:t>
            </w:r>
            <w:r>
              <w:rPr>
                <w:noProof/>
                <w:webHidden/>
              </w:rPr>
              <w:tab/>
            </w:r>
            <w:r>
              <w:rPr>
                <w:noProof/>
                <w:webHidden/>
              </w:rPr>
              <w:fldChar w:fldCharType="begin"/>
            </w:r>
            <w:r>
              <w:rPr>
                <w:noProof/>
                <w:webHidden/>
              </w:rPr>
              <w:instrText xml:space="preserve"> PAGEREF _Toc235019874 \h </w:instrText>
            </w:r>
            <w:r>
              <w:rPr>
                <w:noProof/>
                <w:webHidden/>
              </w:rPr>
            </w:r>
            <w:r>
              <w:rPr>
                <w:noProof/>
                <w:webHidden/>
              </w:rPr>
              <w:fldChar w:fldCharType="separate"/>
            </w:r>
            <w:r>
              <w:rPr>
                <w:noProof/>
                <w:webHidden/>
              </w:rPr>
              <w:t>5</w:t>
            </w:r>
            <w:r>
              <w:rPr>
                <w:noProof/>
                <w:webHidden/>
              </w:rPr>
              <w:fldChar w:fldCharType="end"/>
            </w:r>
          </w:hyperlink>
        </w:p>
        <w:p w14:paraId="5F5B8DD8" w14:textId="6D82355C" w:rsidR="00240EBA" w:rsidRDefault="00240EBA">
          <w:pPr>
            <w:pStyle w:val="TOC1"/>
            <w:tabs>
              <w:tab w:val="right" w:leader="dot" w:pos="10070"/>
            </w:tabs>
            <w:rPr>
              <w:rFonts w:eastAsiaTheme="minorEastAsia"/>
              <w:noProof/>
              <w:sz w:val="24"/>
            </w:rPr>
          </w:pPr>
          <w:hyperlink w:anchor="_Toc235019875" w:history="1">
            <w:r w:rsidRPr="004B486D">
              <w:rPr>
                <w:rStyle w:val="Hyperlink"/>
                <w:noProof/>
              </w:rPr>
              <w:t>Availability of Privacy Practices Notice</w:t>
            </w:r>
            <w:r>
              <w:rPr>
                <w:noProof/>
                <w:webHidden/>
              </w:rPr>
              <w:tab/>
            </w:r>
            <w:r>
              <w:rPr>
                <w:noProof/>
                <w:webHidden/>
              </w:rPr>
              <w:fldChar w:fldCharType="begin"/>
            </w:r>
            <w:r>
              <w:rPr>
                <w:noProof/>
                <w:webHidden/>
              </w:rPr>
              <w:instrText xml:space="preserve"> PAGEREF _Toc235019875 \h </w:instrText>
            </w:r>
            <w:r>
              <w:rPr>
                <w:noProof/>
                <w:webHidden/>
              </w:rPr>
            </w:r>
            <w:r>
              <w:rPr>
                <w:noProof/>
                <w:webHidden/>
              </w:rPr>
              <w:fldChar w:fldCharType="separate"/>
            </w:r>
            <w:r>
              <w:rPr>
                <w:noProof/>
                <w:webHidden/>
              </w:rPr>
              <w:t>6</w:t>
            </w:r>
            <w:r>
              <w:rPr>
                <w:noProof/>
                <w:webHidden/>
              </w:rPr>
              <w:fldChar w:fldCharType="end"/>
            </w:r>
          </w:hyperlink>
        </w:p>
        <w:p w14:paraId="565D92CD" w14:textId="11103C1F" w:rsidR="00240EBA" w:rsidRDefault="00240EBA">
          <w:pPr>
            <w:pStyle w:val="TOC1"/>
            <w:tabs>
              <w:tab w:val="right" w:leader="dot" w:pos="10070"/>
            </w:tabs>
            <w:rPr>
              <w:rFonts w:eastAsiaTheme="minorEastAsia"/>
              <w:noProof/>
              <w:sz w:val="24"/>
            </w:rPr>
          </w:pPr>
          <w:hyperlink w:anchor="_Toc235019876" w:history="1">
            <w:r w:rsidRPr="004B486D">
              <w:rPr>
                <w:rStyle w:val="Hyperlink"/>
                <w:noProof/>
              </w:rPr>
              <w:t>Michelle’s Law</w:t>
            </w:r>
            <w:r>
              <w:rPr>
                <w:noProof/>
                <w:webHidden/>
              </w:rPr>
              <w:tab/>
            </w:r>
            <w:r>
              <w:rPr>
                <w:noProof/>
                <w:webHidden/>
              </w:rPr>
              <w:fldChar w:fldCharType="begin"/>
            </w:r>
            <w:r>
              <w:rPr>
                <w:noProof/>
                <w:webHidden/>
              </w:rPr>
              <w:instrText xml:space="preserve"> PAGEREF _Toc235019876 \h </w:instrText>
            </w:r>
            <w:r>
              <w:rPr>
                <w:noProof/>
                <w:webHidden/>
              </w:rPr>
            </w:r>
            <w:r>
              <w:rPr>
                <w:noProof/>
                <w:webHidden/>
              </w:rPr>
              <w:fldChar w:fldCharType="separate"/>
            </w:r>
            <w:r>
              <w:rPr>
                <w:noProof/>
                <w:webHidden/>
              </w:rPr>
              <w:t>6</w:t>
            </w:r>
            <w:r>
              <w:rPr>
                <w:noProof/>
                <w:webHidden/>
              </w:rPr>
              <w:fldChar w:fldCharType="end"/>
            </w:r>
          </w:hyperlink>
        </w:p>
        <w:p w14:paraId="5ED59B90" w14:textId="27D96C1F" w:rsidR="00240EBA" w:rsidRDefault="00240EBA">
          <w:pPr>
            <w:pStyle w:val="TOC1"/>
            <w:tabs>
              <w:tab w:val="right" w:leader="dot" w:pos="10070"/>
            </w:tabs>
            <w:rPr>
              <w:rFonts w:eastAsiaTheme="minorEastAsia"/>
              <w:noProof/>
              <w:sz w:val="24"/>
            </w:rPr>
          </w:pPr>
          <w:hyperlink w:anchor="_Toc235019877" w:history="1">
            <w:r w:rsidRPr="004B486D">
              <w:rPr>
                <w:rStyle w:val="Hyperlink"/>
                <w:noProof/>
              </w:rPr>
              <w:t>ACA Disclaimer</w:t>
            </w:r>
            <w:r>
              <w:rPr>
                <w:noProof/>
                <w:webHidden/>
              </w:rPr>
              <w:tab/>
            </w:r>
            <w:r>
              <w:rPr>
                <w:noProof/>
                <w:webHidden/>
              </w:rPr>
              <w:fldChar w:fldCharType="begin"/>
            </w:r>
            <w:r>
              <w:rPr>
                <w:noProof/>
                <w:webHidden/>
              </w:rPr>
              <w:instrText xml:space="preserve"> PAGEREF _Toc235019877 \h </w:instrText>
            </w:r>
            <w:r>
              <w:rPr>
                <w:noProof/>
                <w:webHidden/>
              </w:rPr>
            </w:r>
            <w:r>
              <w:rPr>
                <w:noProof/>
                <w:webHidden/>
              </w:rPr>
              <w:fldChar w:fldCharType="separate"/>
            </w:r>
            <w:r>
              <w:rPr>
                <w:noProof/>
                <w:webHidden/>
              </w:rPr>
              <w:t>7</w:t>
            </w:r>
            <w:r>
              <w:rPr>
                <w:noProof/>
                <w:webHidden/>
              </w:rPr>
              <w:fldChar w:fldCharType="end"/>
            </w:r>
          </w:hyperlink>
        </w:p>
        <w:p w14:paraId="43BDBC07" w14:textId="6867AC44" w:rsidR="00240EBA" w:rsidRDefault="00240EBA">
          <w:pPr>
            <w:pStyle w:val="TOC1"/>
            <w:tabs>
              <w:tab w:val="right" w:leader="dot" w:pos="10070"/>
            </w:tabs>
            <w:rPr>
              <w:rFonts w:eastAsiaTheme="minorEastAsia"/>
              <w:noProof/>
              <w:sz w:val="24"/>
            </w:rPr>
          </w:pPr>
          <w:hyperlink w:anchor="_Toc235019878" w:history="1">
            <w:r w:rsidRPr="004B486D">
              <w:rPr>
                <w:rStyle w:val="Hyperlink"/>
                <w:noProof/>
              </w:rPr>
              <w:t>The ‘No Surprises’ Rules</w:t>
            </w:r>
            <w:r>
              <w:rPr>
                <w:noProof/>
                <w:webHidden/>
              </w:rPr>
              <w:tab/>
            </w:r>
            <w:r>
              <w:rPr>
                <w:noProof/>
                <w:webHidden/>
              </w:rPr>
              <w:fldChar w:fldCharType="begin"/>
            </w:r>
            <w:r>
              <w:rPr>
                <w:noProof/>
                <w:webHidden/>
              </w:rPr>
              <w:instrText xml:space="preserve"> PAGEREF _Toc235019878 \h </w:instrText>
            </w:r>
            <w:r>
              <w:rPr>
                <w:noProof/>
                <w:webHidden/>
              </w:rPr>
            </w:r>
            <w:r>
              <w:rPr>
                <w:noProof/>
                <w:webHidden/>
              </w:rPr>
              <w:fldChar w:fldCharType="separate"/>
            </w:r>
            <w:r>
              <w:rPr>
                <w:noProof/>
                <w:webHidden/>
              </w:rPr>
              <w:t>7</w:t>
            </w:r>
            <w:r>
              <w:rPr>
                <w:noProof/>
                <w:webHidden/>
              </w:rPr>
              <w:fldChar w:fldCharType="end"/>
            </w:r>
          </w:hyperlink>
        </w:p>
        <w:p w14:paraId="60E334C7" w14:textId="3943C74B" w:rsidR="00240EBA" w:rsidRDefault="00240EBA">
          <w:pPr>
            <w:pStyle w:val="TOC1"/>
            <w:tabs>
              <w:tab w:val="right" w:leader="dot" w:pos="10070"/>
            </w:tabs>
            <w:rPr>
              <w:rFonts w:eastAsiaTheme="minorEastAsia"/>
              <w:noProof/>
              <w:sz w:val="24"/>
            </w:rPr>
          </w:pPr>
          <w:hyperlink w:anchor="_Toc235019879" w:history="1">
            <w:r w:rsidRPr="004B486D">
              <w:rPr>
                <w:rStyle w:val="Hyperlink"/>
                <w:noProof/>
              </w:rPr>
              <w:t>Premium Assistance Under Medicaid and the Children’s Health Insurance Program (CHIP)</w:t>
            </w:r>
            <w:r>
              <w:rPr>
                <w:noProof/>
                <w:webHidden/>
              </w:rPr>
              <w:tab/>
            </w:r>
            <w:r>
              <w:rPr>
                <w:noProof/>
                <w:webHidden/>
              </w:rPr>
              <w:fldChar w:fldCharType="begin"/>
            </w:r>
            <w:r>
              <w:rPr>
                <w:noProof/>
                <w:webHidden/>
              </w:rPr>
              <w:instrText xml:space="preserve"> PAGEREF _Toc235019879 \h </w:instrText>
            </w:r>
            <w:r>
              <w:rPr>
                <w:noProof/>
                <w:webHidden/>
              </w:rPr>
            </w:r>
            <w:r>
              <w:rPr>
                <w:noProof/>
                <w:webHidden/>
              </w:rPr>
              <w:fldChar w:fldCharType="separate"/>
            </w:r>
            <w:r>
              <w:rPr>
                <w:noProof/>
                <w:webHidden/>
              </w:rPr>
              <w:t>8</w:t>
            </w:r>
            <w:r>
              <w:rPr>
                <w:noProof/>
                <w:webHidden/>
              </w:rPr>
              <w:fldChar w:fldCharType="end"/>
            </w:r>
          </w:hyperlink>
        </w:p>
        <w:p w14:paraId="076CA724" w14:textId="7DB90A8B" w:rsidR="00240EBA" w:rsidRDefault="00240EBA">
          <w:pPr>
            <w:pStyle w:val="TOC1"/>
            <w:tabs>
              <w:tab w:val="right" w:leader="dot" w:pos="10070"/>
            </w:tabs>
            <w:rPr>
              <w:rFonts w:eastAsiaTheme="minorEastAsia"/>
              <w:noProof/>
              <w:sz w:val="24"/>
            </w:rPr>
          </w:pPr>
          <w:hyperlink w:anchor="_Toc235019880" w:history="1">
            <w:r w:rsidRPr="004B486D">
              <w:rPr>
                <w:rStyle w:val="Hyperlink"/>
                <w:noProof/>
              </w:rPr>
              <w:t>General Notice of COBRA Continuation Coverage Rights</w:t>
            </w:r>
            <w:r>
              <w:rPr>
                <w:noProof/>
                <w:webHidden/>
              </w:rPr>
              <w:tab/>
            </w:r>
            <w:r>
              <w:rPr>
                <w:noProof/>
                <w:webHidden/>
              </w:rPr>
              <w:fldChar w:fldCharType="begin"/>
            </w:r>
            <w:r>
              <w:rPr>
                <w:noProof/>
                <w:webHidden/>
              </w:rPr>
              <w:instrText xml:space="preserve"> PAGEREF _Toc235019880 \h </w:instrText>
            </w:r>
            <w:r>
              <w:rPr>
                <w:noProof/>
                <w:webHidden/>
              </w:rPr>
            </w:r>
            <w:r>
              <w:rPr>
                <w:noProof/>
                <w:webHidden/>
              </w:rPr>
              <w:fldChar w:fldCharType="separate"/>
            </w:r>
            <w:r>
              <w:rPr>
                <w:noProof/>
                <w:webHidden/>
              </w:rPr>
              <w:t>12</w:t>
            </w:r>
            <w:r>
              <w:rPr>
                <w:noProof/>
                <w:webHidden/>
              </w:rPr>
              <w:fldChar w:fldCharType="end"/>
            </w:r>
          </w:hyperlink>
        </w:p>
        <w:p w14:paraId="35933D6E" w14:textId="6E54B251" w:rsidR="003A0D12" w:rsidRDefault="003A0D12">
          <w:r>
            <w:fldChar w:fldCharType="end"/>
          </w:r>
        </w:p>
      </w:sdtContent>
    </w:sdt>
    <w:p w14:paraId="104AF86D" w14:textId="77777777" w:rsidR="003A0D12" w:rsidRDefault="003A0D12" w:rsidP="003A0D12"/>
    <w:p w14:paraId="5F8D5840" w14:textId="0FC865F3" w:rsidR="003A0D12" w:rsidRDefault="003A0D12" w:rsidP="003A0D12"/>
    <w:p w14:paraId="52CC3C8A" w14:textId="10A0151F" w:rsidR="003A0D12" w:rsidRDefault="00EB5A9A" w:rsidP="00BE5975">
      <w:pPr>
        <w:jc w:val="center"/>
      </w:pPr>
      <w:r>
        <w:rPr>
          <w:noProof/>
        </w:rPr>
        <w:drawing>
          <wp:inline distT="0" distB="0" distL="0" distR="0" wp14:anchorId="7BF6E950" wp14:editId="3C95878C">
            <wp:extent cx="2581275" cy="2581275"/>
            <wp:effectExtent l="0" t="0" r="0" b="0"/>
            <wp:docPr id="14086626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81275" cy="2581275"/>
                    </a:xfrm>
                    <a:prstGeom prst="rect">
                      <a:avLst/>
                    </a:prstGeom>
                    <a:noFill/>
                    <a:ln>
                      <a:noFill/>
                    </a:ln>
                  </pic:spPr>
                </pic:pic>
              </a:graphicData>
            </a:graphic>
          </wp:inline>
        </w:drawing>
      </w:r>
      <w:r w:rsidR="003A0D12">
        <w:br w:type="page"/>
      </w:r>
    </w:p>
    <w:p w14:paraId="6646A901" w14:textId="77777777" w:rsidR="003A0D12" w:rsidRDefault="003A0D12" w:rsidP="003A0D12">
      <w:pPr>
        <w:pStyle w:val="Heading1"/>
      </w:pPr>
      <w:bookmarkStart w:id="0" w:name="_Toc235019871"/>
      <w:r w:rsidRPr="003A0D12">
        <w:lastRenderedPageBreak/>
        <w:t>Medicare Part D Notice</w:t>
      </w:r>
      <w:bookmarkEnd w:id="0"/>
      <w:r>
        <w:t xml:space="preserve"> </w:t>
      </w:r>
    </w:p>
    <w:p w14:paraId="1C7FB466" w14:textId="41688B81" w:rsidR="00CC1DA5" w:rsidRPr="00CC1DA5" w:rsidRDefault="00CC1DA5" w:rsidP="00CC1DA5">
      <w:pPr>
        <w:rPr>
          <w:i/>
          <w:iCs/>
        </w:rPr>
      </w:pPr>
      <w:r>
        <w:rPr>
          <w:rStyle w:val="Emphasis"/>
        </w:rPr>
        <w:t xml:space="preserve">This notice explains your options </w:t>
      </w:r>
      <w:r w:rsidR="008F4982">
        <w:rPr>
          <w:rStyle w:val="Emphasis"/>
        </w:rPr>
        <w:t>f</w:t>
      </w:r>
      <w:r>
        <w:rPr>
          <w:rStyle w:val="Emphasis"/>
        </w:rPr>
        <w:t>or accessing prescription drug coverage if you are eligible for Medicare.</w:t>
      </w:r>
    </w:p>
    <w:p w14:paraId="639FE3B6" w14:textId="24F2E29A" w:rsidR="003A0D12" w:rsidRPr="003A0D12" w:rsidRDefault="003A0D12" w:rsidP="003A0D12">
      <w:pPr>
        <w:pStyle w:val="Heading2"/>
        <w:rPr>
          <w:szCs w:val="28"/>
        </w:rPr>
      </w:pPr>
      <w:r w:rsidRPr="003A0D12">
        <w:rPr>
          <w:szCs w:val="28"/>
        </w:rPr>
        <w:t xml:space="preserve">Important Notice </w:t>
      </w:r>
      <w:r>
        <w:rPr>
          <w:szCs w:val="28"/>
        </w:rPr>
        <w:t>f</w:t>
      </w:r>
      <w:r w:rsidRPr="003A0D12">
        <w:rPr>
          <w:szCs w:val="28"/>
        </w:rPr>
        <w:t xml:space="preserve">rom </w:t>
      </w:r>
      <w:r w:rsidR="005A150C">
        <w:rPr>
          <w:szCs w:val="28"/>
        </w:rPr>
        <w:t>Helena Public Schools</w:t>
      </w:r>
      <w:r w:rsidRPr="003A0D12">
        <w:rPr>
          <w:szCs w:val="28"/>
        </w:rPr>
        <w:t xml:space="preserve"> About Your Prescription Drug Coverage </w:t>
      </w:r>
      <w:r>
        <w:rPr>
          <w:szCs w:val="28"/>
        </w:rPr>
        <w:t>a</w:t>
      </w:r>
      <w:r w:rsidRPr="003A0D12">
        <w:rPr>
          <w:szCs w:val="28"/>
        </w:rPr>
        <w:t xml:space="preserve">nd </w:t>
      </w:r>
      <w:r>
        <w:rPr>
          <w:szCs w:val="28"/>
        </w:rPr>
        <w:t>M</w:t>
      </w:r>
      <w:r w:rsidRPr="003A0D12">
        <w:rPr>
          <w:szCs w:val="28"/>
        </w:rPr>
        <w:t>edicare</w:t>
      </w:r>
    </w:p>
    <w:p w14:paraId="07EFB7DA" w14:textId="3A19880D" w:rsidR="003A0D12" w:rsidRDefault="003A0D12" w:rsidP="003A0D12">
      <w:r>
        <w:t xml:space="preserve">Please read this notice carefully and keep it where you can find it. This notice has information about your current prescription drug coverage with </w:t>
      </w:r>
      <w:r w:rsidR="005A150C">
        <w:t>Helena Public Schools</w:t>
      </w:r>
      <w:r>
        <w:t xml:space="preserve"> and about your options under Medicare’s prescription drug coverage. This information can help you decide </w:t>
      </w:r>
      <w:proofErr w:type="gramStart"/>
      <w:r>
        <w:t>whether or not</w:t>
      </w:r>
      <w:proofErr w:type="gramEnd"/>
      <w:r>
        <w:t xml:space="preserve"> you want to join a Medicare drug plan. If you are considering joining, you should compare your current coverage, including which drugs are covered at what cost, with the coverage and costs of the plans offering Medicare prescription drug coverage in your area. Information about where you can get help to make decisions about your prescription drug coverage is at the end of this notice. </w:t>
      </w:r>
    </w:p>
    <w:p w14:paraId="126CEDE8" w14:textId="77777777" w:rsidR="003A0D12" w:rsidRDefault="003A0D12" w:rsidP="008150D6">
      <w:r>
        <w:t xml:space="preserve">There are two important things you need to know about your current coverage and Medicare’s prescription drug coverage: </w:t>
      </w:r>
    </w:p>
    <w:p w14:paraId="77EF8A3C" w14:textId="3B4C9D13" w:rsidR="003A0D12" w:rsidRPr="003A0D12" w:rsidRDefault="003A0D12" w:rsidP="003A0D12">
      <w:pPr>
        <w:pStyle w:val="ListParagraph"/>
      </w:pPr>
      <w:r w:rsidRPr="003A0D12">
        <w:t xml:space="preserve">Medicare prescription drug coverage became available in 2006 to everyone with Medicare. You can get this coverage if you join a Medicare Prescription Drug Plan or join a Medicare Advantage Plan (like an HMO or PPO) that offers prescription drug coverage. All Medicare drug plans provide at least a standard level of coverage set by Medicare. Some plans may also offer more coverage for a higher monthly premium. </w:t>
      </w:r>
    </w:p>
    <w:p w14:paraId="16AD037F" w14:textId="23826548" w:rsidR="008150D6" w:rsidRDefault="005A150C" w:rsidP="008150D6">
      <w:pPr>
        <w:pStyle w:val="ListParagraph"/>
        <w:spacing w:after="60"/>
      </w:pPr>
      <w:r>
        <w:t>Helena Public Schools</w:t>
      </w:r>
      <w:r w:rsidR="003A0D12" w:rsidRPr="003A0D12">
        <w:t xml:space="preserve"> has determined that the prescription drug coverage offered by the</w:t>
      </w:r>
      <w:r w:rsidR="008150D6">
        <w:t xml:space="preserve"> following plan</w:t>
      </w:r>
      <w:r w:rsidR="00A37BD7">
        <w:t>s</w:t>
      </w:r>
      <w:r w:rsidR="003A0D12" w:rsidRPr="003A0D12">
        <w:t xml:space="preserve"> </w:t>
      </w:r>
      <w:r w:rsidR="00A37BD7">
        <w:t>are,</w:t>
      </w:r>
      <w:r w:rsidR="003A0D12" w:rsidRPr="008150D6">
        <w:t xml:space="preserve"> on average for all plan participants, expected to pay out as much as standard Medicare prescription drug coverage pays and is therefore considered Creditable</w:t>
      </w:r>
      <w:r w:rsidR="003A0D12" w:rsidRPr="003A0D12">
        <w:t xml:space="preserve"> Coverage. </w:t>
      </w:r>
    </w:p>
    <w:p w14:paraId="487DF9EA" w14:textId="7D1AC4AD" w:rsidR="008150D6" w:rsidRDefault="00B87044" w:rsidP="008150D6">
      <w:pPr>
        <w:pStyle w:val="ListParagraph"/>
        <w:numPr>
          <w:ilvl w:val="0"/>
          <w:numId w:val="2"/>
        </w:numPr>
        <w:spacing w:after="60"/>
        <w:ind w:left="1080"/>
        <w:contextualSpacing/>
      </w:pPr>
      <w:r>
        <w:t>Bridged Health Alliance</w:t>
      </w:r>
      <w:r w:rsidR="00A37BD7">
        <w:t xml:space="preserve"> Healthcare </w:t>
      </w:r>
      <w:r w:rsidR="001003E5">
        <w:t xml:space="preserve">Plan 1 </w:t>
      </w:r>
    </w:p>
    <w:p w14:paraId="14B0302D" w14:textId="7104F299" w:rsidR="008150D6" w:rsidRDefault="00B87044" w:rsidP="008150D6">
      <w:pPr>
        <w:pStyle w:val="ListParagraph"/>
        <w:numPr>
          <w:ilvl w:val="0"/>
          <w:numId w:val="2"/>
        </w:numPr>
        <w:spacing w:after="60"/>
        <w:ind w:left="1080"/>
        <w:contextualSpacing/>
      </w:pPr>
      <w:r>
        <w:t>Bridged Health Alliance</w:t>
      </w:r>
      <w:r w:rsidR="00A37BD7">
        <w:t xml:space="preserve"> Healthcare </w:t>
      </w:r>
      <w:r w:rsidR="001003E5">
        <w:t>Plan 2</w:t>
      </w:r>
    </w:p>
    <w:p w14:paraId="37F3B25A" w14:textId="2C10AC41" w:rsidR="003A0D12" w:rsidRDefault="003A0D12" w:rsidP="008150D6">
      <w:pPr>
        <w:spacing w:before="120"/>
      </w:pPr>
      <w:r w:rsidRPr="003A0D12">
        <w:t>Because your existing coverage is Creditable Coverage, you can keep this coverage and not pay a higher premium (a penalty) if you later decide to join a Medicare drug plan.</w:t>
      </w:r>
    </w:p>
    <w:p w14:paraId="194EFFB1" w14:textId="77777777" w:rsidR="003A0D12" w:rsidRDefault="003A0D12" w:rsidP="003A0D12">
      <w:pPr>
        <w:pStyle w:val="Heading2"/>
      </w:pPr>
      <w:r w:rsidRPr="003A0D12">
        <w:t>When Can You Join A Medicare Drug Plan?</w:t>
      </w:r>
    </w:p>
    <w:p w14:paraId="2A1D7DC1" w14:textId="1AFDE536" w:rsidR="003A0D12" w:rsidRDefault="003A0D12" w:rsidP="003A0D12">
      <w:r>
        <w:t xml:space="preserve">You can join a Medicare drug plan when you first become eligible for Medicare and each year from October 15th to December 7th. </w:t>
      </w:r>
    </w:p>
    <w:p w14:paraId="086D7E5C" w14:textId="486E0C43" w:rsidR="003A0D12" w:rsidRDefault="003A0D12" w:rsidP="003A0D12">
      <w:r>
        <w:t>However, if you lose your current creditable prescription drug coverage, through no fault of your own, you will also be eligible for a two (2) month Special Enrollment Period (SEP) to join a Medicare drug plan.</w:t>
      </w:r>
    </w:p>
    <w:p w14:paraId="4D19EE9A" w14:textId="77777777" w:rsidR="003A0D12" w:rsidRDefault="003A0D12" w:rsidP="003A0D12">
      <w:pPr>
        <w:pStyle w:val="Heading2"/>
      </w:pPr>
      <w:r>
        <w:t>What Happens To Your Current Coverage If You Decide to Join A Medicare Drug Plan?</w:t>
      </w:r>
    </w:p>
    <w:p w14:paraId="4C7AAD29" w14:textId="0317EBD6" w:rsidR="000C12F3" w:rsidRPr="004757A2" w:rsidRDefault="000C12F3" w:rsidP="000C12F3">
      <w:pPr>
        <w:pStyle w:val="Default"/>
        <w:rPr>
          <w:rFonts w:asciiTheme="minorHAnsi" w:hAnsiTheme="minorHAnsi" w:cstheme="minorHAnsi"/>
          <w:sz w:val="22"/>
          <w:szCs w:val="22"/>
        </w:rPr>
      </w:pPr>
      <w:r w:rsidRPr="004757A2">
        <w:rPr>
          <w:rFonts w:asciiTheme="minorHAnsi" w:hAnsiTheme="minorHAnsi" w:cstheme="minorHAnsi"/>
          <w:sz w:val="22"/>
          <w:szCs w:val="22"/>
        </w:rPr>
        <w:t xml:space="preserve">Upon retirement, your current </w:t>
      </w:r>
      <w:r>
        <w:rPr>
          <w:rFonts w:asciiTheme="minorHAnsi" w:hAnsiTheme="minorHAnsi" w:cstheme="minorHAnsi"/>
          <w:sz w:val="22"/>
          <w:szCs w:val="22"/>
        </w:rPr>
        <w:t>Helena Public School District</w:t>
      </w:r>
      <w:r w:rsidRPr="004757A2">
        <w:rPr>
          <w:rFonts w:asciiTheme="minorHAnsi" w:hAnsiTheme="minorHAnsi" w:cstheme="minorHAnsi"/>
          <w:sz w:val="22"/>
          <w:szCs w:val="22"/>
        </w:rPr>
        <w:t xml:space="preserve"> coverage will be affected.  Medicare Part D </w:t>
      </w:r>
      <w:r>
        <w:rPr>
          <w:rFonts w:asciiTheme="minorHAnsi" w:hAnsiTheme="minorHAnsi" w:cstheme="minorHAnsi"/>
          <w:sz w:val="22"/>
          <w:szCs w:val="22"/>
        </w:rPr>
        <w:t xml:space="preserve">will </w:t>
      </w:r>
      <w:proofErr w:type="gramStart"/>
      <w:r w:rsidRPr="004757A2">
        <w:rPr>
          <w:rFonts w:asciiTheme="minorHAnsi" w:hAnsiTheme="minorHAnsi" w:cstheme="minorHAnsi"/>
          <w:sz w:val="22"/>
          <w:szCs w:val="22"/>
        </w:rPr>
        <w:t>became</w:t>
      </w:r>
      <w:proofErr w:type="gramEnd"/>
      <w:r w:rsidRPr="004757A2">
        <w:rPr>
          <w:rFonts w:asciiTheme="minorHAnsi" w:hAnsiTheme="minorHAnsi" w:cstheme="minorHAnsi"/>
          <w:sz w:val="22"/>
          <w:szCs w:val="22"/>
        </w:rPr>
        <w:t xml:space="preserve"> the primary pharmacy benefit for Medicare eligible retirees and </w:t>
      </w:r>
      <w:r>
        <w:rPr>
          <w:rFonts w:asciiTheme="minorHAnsi" w:hAnsiTheme="minorHAnsi" w:cstheme="minorHAnsi"/>
          <w:sz w:val="22"/>
          <w:szCs w:val="22"/>
        </w:rPr>
        <w:t>the District’s</w:t>
      </w:r>
      <w:r w:rsidRPr="004757A2">
        <w:rPr>
          <w:rFonts w:asciiTheme="minorHAnsi" w:hAnsiTheme="minorHAnsi" w:cstheme="minorHAnsi"/>
          <w:sz w:val="22"/>
          <w:szCs w:val="22"/>
        </w:rPr>
        <w:t xml:space="preserve"> coverage will coordinate with Part D coverage.</w:t>
      </w:r>
    </w:p>
    <w:p w14:paraId="1951E659" w14:textId="4F4FB56D" w:rsidR="000C12F3" w:rsidRPr="004757A2" w:rsidRDefault="000C12F3" w:rsidP="000C12F3">
      <w:pPr>
        <w:pStyle w:val="Default"/>
        <w:rPr>
          <w:rFonts w:asciiTheme="minorHAnsi" w:hAnsiTheme="minorHAnsi" w:cstheme="minorHAnsi"/>
          <w:sz w:val="22"/>
          <w:szCs w:val="22"/>
        </w:rPr>
      </w:pPr>
      <w:r w:rsidRPr="004757A2">
        <w:rPr>
          <w:rFonts w:asciiTheme="minorHAnsi" w:hAnsiTheme="minorHAnsi" w:cstheme="minorHAnsi"/>
          <w:sz w:val="22"/>
          <w:szCs w:val="22"/>
        </w:rPr>
        <w:t xml:space="preserve">Under pharmacy plans, the pharmacy processes your prescription through Medicare Part D, the pharmacy will then process through </w:t>
      </w:r>
      <w:r>
        <w:rPr>
          <w:rFonts w:asciiTheme="minorHAnsi" w:hAnsiTheme="minorHAnsi" w:cstheme="minorHAnsi"/>
          <w:sz w:val="22"/>
          <w:szCs w:val="22"/>
        </w:rPr>
        <w:t xml:space="preserve">Judi Rx </w:t>
      </w:r>
      <w:r w:rsidRPr="004757A2">
        <w:rPr>
          <w:rFonts w:asciiTheme="minorHAnsi" w:hAnsiTheme="minorHAnsi" w:cstheme="minorHAnsi"/>
          <w:sz w:val="22"/>
          <w:szCs w:val="22"/>
        </w:rPr>
        <w:t xml:space="preserve">(Pharmacy Benefit Manager) for coordination of benefits for you at the point of purchase.  </w:t>
      </w:r>
    </w:p>
    <w:p w14:paraId="75FE9FBF" w14:textId="25C84E6A" w:rsidR="000C12F3" w:rsidRPr="009374A2" w:rsidRDefault="000C12F3" w:rsidP="000C12F3">
      <w:pPr>
        <w:pStyle w:val="Default"/>
        <w:rPr>
          <w:rFonts w:asciiTheme="minorHAnsi" w:hAnsiTheme="minorHAnsi" w:cstheme="minorHAnsi"/>
          <w:sz w:val="22"/>
          <w:szCs w:val="22"/>
        </w:rPr>
      </w:pPr>
      <w:r w:rsidRPr="009374A2">
        <w:rPr>
          <w:rFonts w:asciiTheme="minorHAnsi" w:hAnsiTheme="minorHAnsi" w:cstheme="minorHAnsi"/>
          <w:sz w:val="22"/>
          <w:szCs w:val="22"/>
        </w:rPr>
        <w:lastRenderedPageBreak/>
        <w:t xml:space="preserve">If for some reason the pharmacy cannot submit your prescription claim, then it is your responsibility to </w:t>
      </w:r>
      <w:proofErr w:type="spellStart"/>
      <w:r w:rsidRPr="009374A2">
        <w:rPr>
          <w:rFonts w:asciiTheme="minorHAnsi" w:hAnsiTheme="minorHAnsi" w:cstheme="minorHAnsi"/>
          <w:sz w:val="22"/>
          <w:szCs w:val="22"/>
        </w:rPr>
        <w:t>self submit</w:t>
      </w:r>
      <w:proofErr w:type="spellEnd"/>
      <w:r w:rsidRPr="009374A2">
        <w:rPr>
          <w:rFonts w:asciiTheme="minorHAnsi" w:hAnsiTheme="minorHAnsi" w:cstheme="minorHAnsi"/>
          <w:sz w:val="22"/>
          <w:szCs w:val="22"/>
        </w:rPr>
        <w:t xml:space="preserve"> the prescription receipt with a completed Judi Rx Direct Member Reimbursement form.  You will need to submit this form to Judi Rx.  You can obtain the Judi Rx Direct Member Reimbursement form from the Human Resource Office.</w:t>
      </w:r>
    </w:p>
    <w:p w14:paraId="72ED1A71" w14:textId="77777777" w:rsidR="000C12F3" w:rsidRPr="009374A2" w:rsidRDefault="000C12F3" w:rsidP="000C12F3">
      <w:pPr>
        <w:pStyle w:val="Default"/>
        <w:rPr>
          <w:rFonts w:asciiTheme="minorHAnsi" w:hAnsiTheme="minorHAnsi" w:cstheme="minorHAnsi"/>
          <w:sz w:val="22"/>
          <w:szCs w:val="22"/>
        </w:rPr>
      </w:pPr>
    </w:p>
    <w:p w14:paraId="686669CF" w14:textId="27012B76" w:rsidR="000C12F3" w:rsidRPr="009374A2" w:rsidRDefault="000C12F3" w:rsidP="000C12F3">
      <w:pPr>
        <w:pStyle w:val="Default"/>
        <w:rPr>
          <w:rFonts w:asciiTheme="minorHAnsi" w:hAnsiTheme="minorHAnsi" w:cstheme="minorHAnsi"/>
          <w:b/>
          <w:color w:val="6696BE" w:themeColor="accent1" w:themeTint="99"/>
        </w:rPr>
      </w:pPr>
      <w:r w:rsidRPr="009374A2">
        <w:rPr>
          <w:rFonts w:asciiTheme="minorHAnsi" w:hAnsiTheme="minorHAnsi" w:cstheme="minorHAnsi"/>
          <w:b/>
          <w:bCs/>
          <w:color w:val="6696BE" w:themeColor="accent1" w:themeTint="99"/>
        </w:rPr>
        <w:t xml:space="preserve">When Will You Pay A Higher Premium (Penalty) To Join A Medicare Drug Plan? </w:t>
      </w:r>
    </w:p>
    <w:p w14:paraId="3BF62023" w14:textId="5CE24133" w:rsidR="000C12F3" w:rsidRPr="009374A2" w:rsidRDefault="000C12F3" w:rsidP="000C12F3">
      <w:pPr>
        <w:pStyle w:val="Default"/>
        <w:spacing w:after="120"/>
        <w:rPr>
          <w:rFonts w:asciiTheme="minorHAnsi" w:hAnsiTheme="minorHAnsi" w:cstheme="minorHAnsi"/>
          <w:sz w:val="22"/>
          <w:szCs w:val="22"/>
        </w:rPr>
      </w:pPr>
      <w:r w:rsidRPr="009374A2">
        <w:rPr>
          <w:rFonts w:asciiTheme="minorHAnsi" w:hAnsiTheme="minorHAnsi" w:cstheme="minorHAnsi"/>
          <w:sz w:val="22"/>
          <w:szCs w:val="22"/>
        </w:rPr>
        <w:t xml:space="preserve">You should also know that if you drop or lose your current coverage with Helena Public School </w:t>
      </w:r>
      <w:proofErr w:type="gramStart"/>
      <w:r w:rsidRPr="009374A2">
        <w:rPr>
          <w:rFonts w:asciiTheme="minorHAnsi" w:hAnsiTheme="minorHAnsi" w:cstheme="minorHAnsi"/>
          <w:sz w:val="22"/>
          <w:szCs w:val="22"/>
        </w:rPr>
        <w:t>District  and</w:t>
      </w:r>
      <w:proofErr w:type="gramEnd"/>
      <w:r w:rsidRPr="009374A2">
        <w:rPr>
          <w:rFonts w:asciiTheme="minorHAnsi" w:hAnsiTheme="minorHAnsi" w:cstheme="minorHAnsi"/>
          <w:sz w:val="22"/>
          <w:szCs w:val="22"/>
        </w:rPr>
        <w:t xml:space="preserve"> don’t join a Medicare drug plan within 63 continuous days after your current coverage ends, you will pay a higher premium (a penalty) to join a Medicare drug plan later. </w:t>
      </w:r>
      <w:r w:rsidR="00CD7218" w:rsidRPr="009374A2">
        <w:rPr>
          <w:rFonts w:asciiTheme="minorHAnsi" w:hAnsiTheme="minorHAnsi" w:cstheme="minorHAnsi"/>
          <w:sz w:val="22"/>
          <w:szCs w:val="22"/>
        </w:rPr>
        <w:t xml:space="preserve"> Surviving Spouse or Dependents of a Retiree no longer have Prescription Drug coverage under the Helena Public School District health plan.</w:t>
      </w:r>
    </w:p>
    <w:p w14:paraId="6C3BB4CE" w14:textId="77777777" w:rsidR="000C12F3" w:rsidRPr="000C12F3" w:rsidRDefault="000C12F3" w:rsidP="000C12F3">
      <w:pPr>
        <w:pStyle w:val="Default"/>
        <w:spacing w:after="120"/>
        <w:rPr>
          <w:rFonts w:asciiTheme="minorHAnsi" w:hAnsiTheme="minorHAnsi" w:cstheme="minorHAnsi"/>
          <w:sz w:val="22"/>
          <w:szCs w:val="22"/>
        </w:rPr>
      </w:pPr>
      <w:r w:rsidRPr="009374A2">
        <w:rPr>
          <w:rFonts w:asciiTheme="minorHAnsi" w:hAnsiTheme="minorHAnsi" w:cstheme="minorHAnsi"/>
          <w:sz w:val="22"/>
          <w:szCs w:val="22"/>
        </w:rPr>
        <w:t xml:space="preserve">If you go 63 continuous days or longer without creditable prescription drug coverage, your monthly premium may go up by at least 1% of the Medicare base beneficiary premium per month for every month that you did not have that coverage. For example, if you go nineteen months without creditable coverage, your premium may consistently be at least 19% higher than the Medicare base beneficiary premium. You may have to pay this higher premium (a penalty) </w:t>
      </w:r>
      <w:proofErr w:type="gramStart"/>
      <w:r w:rsidRPr="009374A2">
        <w:rPr>
          <w:rFonts w:asciiTheme="minorHAnsi" w:hAnsiTheme="minorHAnsi" w:cstheme="minorHAnsi"/>
          <w:sz w:val="22"/>
          <w:szCs w:val="22"/>
        </w:rPr>
        <w:t>as long as</w:t>
      </w:r>
      <w:proofErr w:type="gramEnd"/>
      <w:r w:rsidRPr="009374A2">
        <w:rPr>
          <w:rFonts w:asciiTheme="minorHAnsi" w:hAnsiTheme="minorHAnsi" w:cstheme="minorHAnsi"/>
          <w:sz w:val="22"/>
          <w:szCs w:val="22"/>
        </w:rPr>
        <w:t xml:space="preserve"> you have Medicare prescription drug coverage. In addition, you may have to wait until the following October to join.</w:t>
      </w:r>
      <w:r w:rsidRPr="000C12F3">
        <w:rPr>
          <w:rFonts w:asciiTheme="minorHAnsi" w:hAnsiTheme="minorHAnsi" w:cstheme="minorHAnsi"/>
          <w:sz w:val="22"/>
          <w:szCs w:val="22"/>
        </w:rPr>
        <w:t xml:space="preserve"> </w:t>
      </w:r>
    </w:p>
    <w:p w14:paraId="70774881" w14:textId="77777777" w:rsidR="003A0D12" w:rsidRDefault="003A0D12" w:rsidP="003A0D12">
      <w:pPr>
        <w:pStyle w:val="Heading2"/>
      </w:pPr>
      <w:r>
        <w:t xml:space="preserve">When Will You Pay A Higher Premium (Penalty) To Join A Medicare Drug Plan? </w:t>
      </w:r>
    </w:p>
    <w:p w14:paraId="2B25720D" w14:textId="62FEDBF5" w:rsidR="003A0D12" w:rsidRDefault="003A0D12" w:rsidP="003A0D12">
      <w:r>
        <w:t xml:space="preserve">You should also know that if you drop or lose your current coverage with </w:t>
      </w:r>
      <w:r w:rsidR="005A150C">
        <w:t>Helena Public Schools</w:t>
      </w:r>
      <w:r>
        <w:t xml:space="preserve"> and don’t join a Medicare drug plan within 63 continuous days after your current coverage ends, you may pay a higher premium (a penalty) to join a Medicare drug plan later. </w:t>
      </w:r>
    </w:p>
    <w:p w14:paraId="569539DC" w14:textId="77777777" w:rsidR="003A0D12" w:rsidRDefault="003A0D12" w:rsidP="003A0D12">
      <w:r>
        <w:t xml:space="preserve">If you go 63 continuous days or longer without creditable prescription drug coverage, your monthly premium may go up by at least 1% of the Medicare base beneficiary premium per month for every month that you did not have that coverage. For example, if you go nineteen months without creditable coverage, your premium may consistently be at least 19% higher than the Medicare base beneficiary premium. You may have to pay this higher premium (a penalty) </w:t>
      </w:r>
      <w:proofErr w:type="gramStart"/>
      <w:r>
        <w:t>as long as</w:t>
      </w:r>
      <w:proofErr w:type="gramEnd"/>
      <w:r>
        <w:t xml:space="preserve"> you have Medicare prescription drug coverage. In addition, you may have to wait until the following October to join. </w:t>
      </w:r>
    </w:p>
    <w:p w14:paraId="35D97E4C" w14:textId="77777777" w:rsidR="003A0D12" w:rsidRDefault="003A0D12" w:rsidP="003A0D12">
      <w:pPr>
        <w:pStyle w:val="Heading2"/>
      </w:pPr>
      <w:r>
        <w:t xml:space="preserve">For More Information About This Notice Or Your Current Prescription Drug Coverage… </w:t>
      </w:r>
    </w:p>
    <w:p w14:paraId="73CEE71F" w14:textId="7BC607B8" w:rsidR="003A0D12" w:rsidRDefault="003A0D12" w:rsidP="003A0D12">
      <w:r>
        <w:t xml:space="preserve">Contact the person listed below for further information. </w:t>
      </w:r>
      <w:r w:rsidRPr="003A0D12">
        <w:rPr>
          <w:rStyle w:val="Strong"/>
          <w:b/>
          <w:bCs w:val="0"/>
        </w:rPr>
        <w:t>NOTE:</w:t>
      </w:r>
      <w:r>
        <w:t xml:space="preserve"> You’ll get this notice each year. You will also get it before the next period you can join a Medicare drug plan, and if this coverage through </w:t>
      </w:r>
      <w:r w:rsidR="005A150C">
        <w:t>Helena Public Schools</w:t>
      </w:r>
      <w:r>
        <w:t xml:space="preserve"> changes. You also may request a copy of this notice at any time. </w:t>
      </w:r>
    </w:p>
    <w:p w14:paraId="63859555" w14:textId="6839B2EF" w:rsidR="003A0D12" w:rsidRDefault="003A0D12" w:rsidP="003A0D12">
      <w:pPr>
        <w:pStyle w:val="Heading2"/>
      </w:pPr>
      <w:r>
        <w:t>For More Information About Your Options Under Medicare Prescription Drug Coverage</w:t>
      </w:r>
      <w:r w:rsidR="00793DE2">
        <w:t xml:space="preserve"> </w:t>
      </w:r>
      <w:r>
        <w:t xml:space="preserve">… </w:t>
      </w:r>
    </w:p>
    <w:p w14:paraId="16BECE80" w14:textId="77777777" w:rsidR="003A0D12" w:rsidRDefault="003A0D12" w:rsidP="003A0D12">
      <w:r>
        <w:t xml:space="preserve">More detailed information about Medicare plans that offer prescription drug coverage is in the “Medicare &amp; You” handbook. You’ll get a copy of the handbook in the mail every year from Medicare. You may also be contacted directly by Medicare drug plans. </w:t>
      </w:r>
    </w:p>
    <w:p w14:paraId="3104B834" w14:textId="77777777" w:rsidR="003A0D12" w:rsidRDefault="003A0D12" w:rsidP="003A0D12">
      <w:r>
        <w:t xml:space="preserve">For more information about Medicare prescription drug coverage: </w:t>
      </w:r>
    </w:p>
    <w:p w14:paraId="1D1B631B" w14:textId="2D5CA5E4" w:rsidR="003A0D12" w:rsidRDefault="003A0D12" w:rsidP="001B04E6">
      <w:pPr>
        <w:pStyle w:val="ListParagraph"/>
        <w:numPr>
          <w:ilvl w:val="0"/>
          <w:numId w:val="2"/>
        </w:numPr>
        <w:spacing w:after="60"/>
        <w:contextualSpacing/>
      </w:pPr>
      <w:r>
        <w:t xml:space="preserve">Visit </w:t>
      </w:r>
      <w:hyperlink r:id="rId13" w:history="1">
        <w:r w:rsidRPr="003A0D12">
          <w:rPr>
            <w:rStyle w:val="Hyperlink"/>
          </w:rPr>
          <w:t>medicare.gov</w:t>
        </w:r>
      </w:hyperlink>
      <w:r>
        <w:t>.</w:t>
      </w:r>
    </w:p>
    <w:p w14:paraId="3EB5CFD6" w14:textId="5654F584" w:rsidR="003A0D12" w:rsidRDefault="003A0D12" w:rsidP="001B04E6">
      <w:pPr>
        <w:pStyle w:val="ListParagraph"/>
        <w:numPr>
          <w:ilvl w:val="0"/>
          <w:numId w:val="2"/>
        </w:numPr>
        <w:spacing w:after="60"/>
        <w:contextualSpacing/>
      </w:pPr>
      <w:r>
        <w:t xml:space="preserve">Call your State Health Insurance Assistance Program (see the inside back cover of your copy of the “Medicare &amp; You” handbook for their telephone number) for personalized help. </w:t>
      </w:r>
    </w:p>
    <w:p w14:paraId="5FF31417" w14:textId="77777777" w:rsidR="003A0D12" w:rsidRDefault="003A0D12" w:rsidP="001B04E6">
      <w:pPr>
        <w:pStyle w:val="ListParagraph"/>
        <w:numPr>
          <w:ilvl w:val="0"/>
          <w:numId w:val="2"/>
        </w:numPr>
        <w:spacing w:after="60"/>
        <w:contextualSpacing/>
      </w:pPr>
      <w:r>
        <w:t xml:space="preserve">Call 800-MEDICARE (800-633-4227). TTY users should call 877-486-2048. </w:t>
      </w:r>
    </w:p>
    <w:p w14:paraId="0B569DE9" w14:textId="5B63BACE" w:rsidR="003A0D12" w:rsidRDefault="003A0D12" w:rsidP="00B14484">
      <w:pPr>
        <w:spacing w:before="120"/>
      </w:pPr>
      <w:r>
        <w:lastRenderedPageBreak/>
        <w:t xml:space="preserve">If you have limited income and resources, extra help paying for Medicare prescription drug coverage is available. For information about this extra help, visit Social Security on the web at </w:t>
      </w:r>
      <w:hyperlink r:id="rId14" w:history="1">
        <w:r w:rsidRPr="003A0D12">
          <w:rPr>
            <w:rStyle w:val="Hyperlink"/>
          </w:rPr>
          <w:t>socialsecurity.gov</w:t>
        </w:r>
      </w:hyperlink>
      <w:r>
        <w:t xml:space="preserve">, or call them at 800-772-1213 (TTY 800-325-0778). </w:t>
      </w:r>
    </w:p>
    <w:p w14:paraId="63EE72BF" w14:textId="5CB0F98C" w:rsidR="003A0D12" w:rsidRDefault="00BF45F6" w:rsidP="00793DE2">
      <w:pPr>
        <w:pStyle w:val="Keepthisnotice"/>
      </w:pPr>
      <w:r w:rsidRPr="00D72215">
        <w:rPr>
          <w:rStyle w:val="Strong"/>
          <w:rFonts w:asciiTheme="majorHAnsi" w:hAnsiTheme="majorHAnsi"/>
          <w:color w:val="2C4D68" w:themeColor="accent1"/>
          <w:sz w:val="22"/>
          <w:szCs w:val="22"/>
        </w:rPr>
        <w:t>Remember:</w:t>
      </w:r>
      <w:r w:rsidRPr="00BF45F6">
        <w:t xml:space="preserve"> </w:t>
      </w:r>
      <w:r w:rsidRPr="00D72215">
        <w:rPr>
          <w:sz w:val="22"/>
          <w:szCs w:val="22"/>
        </w:rPr>
        <w:t>Keep this Creditable Coverage notice. If you decide to join one of the Medicare drug plans, you may be required to provide a copy of this notice when you join to show whether or not you have maintained creditable coverage and, therefore, whether or not you are required to pay a higher premium (a penalty).</w:t>
      </w:r>
    </w:p>
    <w:p w14:paraId="168443DE" w14:textId="77777777" w:rsidR="00A37BD7" w:rsidRDefault="00A37BD7" w:rsidP="00BF45F6">
      <w:pPr>
        <w:pStyle w:val="Contacts"/>
        <w:rPr>
          <w:rStyle w:val="Strong"/>
          <w:rFonts w:asciiTheme="majorHAnsi" w:hAnsiTheme="majorHAnsi"/>
        </w:rPr>
      </w:pPr>
    </w:p>
    <w:p w14:paraId="21C123D0" w14:textId="77777777" w:rsidR="00A37BD7" w:rsidRDefault="00A37BD7" w:rsidP="00BF45F6">
      <w:pPr>
        <w:pStyle w:val="Contacts"/>
        <w:rPr>
          <w:rStyle w:val="Strong"/>
          <w:rFonts w:asciiTheme="majorHAnsi" w:hAnsiTheme="majorHAnsi"/>
        </w:rPr>
      </w:pPr>
    </w:p>
    <w:p w14:paraId="40648E53" w14:textId="6B2C68E6" w:rsidR="00BF45F6" w:rsidRPr="00BF45F6" w:rsidRDefault="00BF45F6" w:rsidP="00BF45F6">
      <w:pPr>
        <w:pStyle w:val="Contacts"/>
      </w:pPr>
      <w:r w:rsidRPr="00D72215">
        <w:rPr>
          <w:rStyle w:val="Strong"/>
          <w:rFonts w:asciiTheme="majorHAnsi" w:hAnsiTheme="majorHAnsi"/>
        </w:rPr>
        <w:t>Date:</w:t>
      </w:r>
      <w:r w:rsidRPr="00BF45F6">
        <w:tab/>
      </w:r>
      <w:r w:rsidR="005A150C">
        <w:t>10/01/2026</w:t>
      </w:r>
    </w:p>
    <w:p w14:paraId="1AE4B674" w14:textId="0F646DCD" w:rsidR="00BF45F6" w:rsidRPr="00BF45F6" w:rsidRDefault="00BF45F6" w:rsidP="00BF45F6">
      <w:pPr>
        <w:pStyle w:val="Contacts"/>
      </w:pPr>
      <w:r w:rsidRPr="00D72215">
        <w:rPr>
          <w:rStyle w:val="Strong"/>
          <w:rFonts w:asciiTheme="majorHAnsi" w:hAnsiTheme="majorHAnsi"/>
        </w:rPr>
        <w:t>Name of Entity/Sender:</w:t>
      </w:r>
      <w:r w:rsidRPr="00BF45F6">
        <w:tab/>
      </w:r>
      <w:r w:rsidR="00EB5A9A">
        <w:t xml:space="preserve">Keri </w:t>
      </w:r>
      <w:r w:rsidR="005A150C">
        <w:t>Mizell</w:t>
      </w:r>
    </w:p>
    <w:p w14:paraId="1BA9734C" w14:textId="4F766695" w:rsidR="00BF45F6" w:rsidRPr="00BF45F6" w:rsidRDefault="00BF45F6" w:rsidP="00BF45F6">
      <w:pPr>
        <w:pStyle w:val="Contacts"/>
      </w:pPr>
      <w:r w:rsidRPr="00D72215">
        <w:rPr>
          <w:rStyle w:val="Strong"/>
          <w:rFonts w:asciiTheme="majorHAnsi" w:hAnsiTheme="majorHAnsi"/>
        </w:rPr>
        <w:t>Contact-Position/Office:</w:t>
      </w:r>
      <w:r w:rsidRPr="00BF45F6">
        <w:tab/>
      </w:r>
      <w:r w:rsidR="005A150C">
        <w:t>Human Resource Director</w:t>
      </w:r>
    </w:p>
    <w:p w14:paraId="46D0884E" w14:textId="3CE4FAF1" w:rsidR="00BF45F6" w:rsidRPr="00BF45F6" w:rsidRDefault="00BF45F6" w:rsidP="00BF45F6">
      <w:pPr>
        <w:pStyle w:val="Contacts"/>
      </w:pPr>
      <w:r w:rsidRPr="00D72215">
        <w:rPr>
          <w:rStyle w:val="Strong"/>
          <w:rFonts w:asciiTheme="majorHAnsi" w:hAnsiTheme="majorHAnsi"/>
        </w:rPr>
        <w:t>Address:</w:t>
      </w:r>
      <w:r w:rsidRPr="00BF45F6">
        <w:tab/>
      </w:r>
      <w:r w:rsidR="00EB5A9A" w:rsidRPr="00EB5A9A">
        <w:t>1325 Poplar Street</w:t>
      </w:r>
      <w:r w:rsidR="005A150C">
        <w:t>, Helena, Montana 59601</w:t>
      </w:r>
    </w:p>
    <w:p w14:paraId="6690128F" w14:textId="2523BF16" w:rsidR="00BF45F6" w:rsidRDefault="00BF45F6" w:rsidP="00BF45F6">
      <w:pPr>
        <w:pStyle w:val="Contacts"/>
      </w:pPr>
      <w:r w:rsidRPr="00D72215">
        <w:rPr>
          <w:rStyle w:val="Strong"/>
          <w:rFonts w:asciiTheme="majorHAnsi" w:hAnsiTheme="majorHAnsi"/>
        </w:rPr>
        <w:t>Phone Number:</w:t>
      </w:r>
      <w:r w:rsidRPr="00BF45F6">
        <w:tab/>
      </w:r>
      <w:r w:rsidR="005A150C">
        <w:t>(406) 324-2014</w:t>
      </w:r>
    </w:p>
    <w:p w14:paraId="288B2B9E" w14:textId="00246453" w:rsidR="00BF45F6" w:rsidRDefault="00BF45F6" w:rsidP="00BF45F6"/>
    <w:p w14:paraId="6F4BA3F3" w14:textId="77777777" w:rsidR="00C03C14" w:rsidRDefault="00C03C14">
      <w:pPr>
        <w:spacing w:after="160" w:line="278" w:lineRule="auto"/>
        <w:rPr>
          <w:rFonts w:asciiTheme="majorHAnsi" w:eastAsiaTheme="majorEastAsia" w:hAnsiTheme="majorHAnsi" w:cstheme="majorBidi"/>
          <w:color w:val="2C4D68" w:themeColor="accent1"/>
          <w:sz w:val="40"/>
          <w:szCs w:val="40"/>
        </w:rPr>
      </w:pPr>
      <w:r>
        <w:br w:type="page"/>
      </w:r>
    </w:p>
    <w:p w14:paraId="71223054" w14:textId="26ED0E55" w:rsidR="00793DE2" w:rsidRDefault="00793DE2" w:rsidP="00307F3A">
      <w:pPr>
        <w:pStyle w:val="Heading1"/>
      </w:pPr>
      <w:bookmarkStart w:id="1" w:name="_Toc235019872"/>
      <w:r w:rsidRPr="00793DE2">
        <w:lastRenderedPageBreak/>
        <w:t>Women’s Health and Cancer Rights Act</w:t>
      </w:r>
      <w:bookmarkEnd w:id="1"/>
    </w:p>
    <w:p w14:paraId="1FD09095" w14:textId="584B2D39" w:rsidR="00CC1DA5" w:rsidRPr="00CC1DA5" w:rsidRDefault="00CC1DA5" w:rsidP="00CC1DA5">
      <w:pPr>
        <w:rPr>
          <w:rStyle w:val="Emphasis"/>
        </w:rPr>
      </w:pPr>
      <w:r>
        <w:rPr>
          <w:rStyle w:val="Emphasis"/>
        </w:rPr>
        <w:t>This notice describes benefits available to people who have had or will have a mastectomy.</w:t>
      </w:r>
    </w:p>
    <w:p w14:paraId="2FAC3E1C" w14:textId="77777777" w:rsidR="00793DE2" w:rsidRPr="001B04E6" w:rsidRDefault="00793DE2" w:rsidP="001B04E6">
      <w:r w:rsidRPr="001B04E6">
        <w:t>If you have had or are going to have a mastectomy, you may be entitled to certain benefits under the Women’s Health and Cancer Rights Act of 1998 (WHCRA). For individuals receiving mastectomy-related benefits, coverage will be provided in a manner determined in consultation with the attending physician and the patient, for:</w:t>
      </w:r>
    </w:p>
    <w:p w14:paraId="7DD7953B" w14:textId="77777777" w:rsidR="00793DE2" w:rsidRPr="001B04E6" w:rsidRDefault="00793DE2" w:rsidP="001B04E6">
      <w:pPr>
        <w:pStyle w:val="ListParagraph"/>
        <w:numPr>
          <w:ilvl w:val="0"/>
          <w:numId w:val="11"/>
        </w:numPr>
        <w:contextualSpacing/>
      </w:pPr>
      <w:r w:rsidRPr="001B04E6">
        <w:t>All stages of reconstruction of the breast on which the mastectomy was performed;</w:t>
      </w:r>
    </w:p>
    <w:p w14:paraId="5284E933" w14:textId="77777777" w:rsidR="00793DE2" w:rsidRPr="001B04E6" w:rsidRDefault="00793DE2" w:rsidP="001B04E6">
      <w:pPr>
        <w:pStyle w:val="ListParagraph"/>
        <w:numPr>
          <w:ilvl w:val="0"/>
          <w:numId w:val="11"/>
        </w:numPr>
        <w:contextualSpacing/>
      </w:pPr>
      <w:r w:rsidRPr="001B04E6">
        <w:t>Surgery and reconstruction of the other breast to produce a symmetrical appearance;</w:t>
      </w:r>
    </w:p>
    <w:p w14:paraId="4FF3319A" w14:textId="77777777" w:rsidR="00793DE2" w:rsidRPr="001B04E6" w:rsidRDefault="00793DE2" w:rsidP="001B04E6">
      <w:pPr>
        <w:pStyle w:val="ListParagraph"/>
        <w:numPr>
          <w:ilvl w:val="0"/>
          <w:numId w:val="11"/>
        </w:numPr>
        <w:contextualSpacing/>
      </w:pPr>
      <w:r w:rsidRPr="001B04E6">
        <w:t>Prostheses; and</w:t>
      </w:r>
    </w:p>
    <w:p w14:paraId="3FC2C640" w14:textId="77777777" w:rsidR="00793DE2" w:rsidRPr="001B04E6" w:rsidRDefault="00793DE2" w:rsidP="001B04E6">
      <w:pPr>
        <w:pStyle w:val="ListParagraph"/>
        <w:numPr>
          <w:ilvl w:val="0"/>
          <w:numId w:val="11"/>
        </w:numPr>
        <w:contextualSpacing/>
      </w:pPr>
      <w:r w:rsidRPr="001B04E6">
        <w:t>Treatment of physical complications of the mastectomy, including lymphedema.</w:t>
      </w:r>
    </w:p>
    <w:p w14:paraId="09C6326B" w14:textId="153D6927" w:rsidR="00793DE2" w:rsidRPr="001B04E6" w:rsidRDefault="00793DE2" w:rsidP="001B04E6">
      <w:r w:rsidRPr="001B04E6">
        <w:t xml:space="preserve">These benefits will be provided subject to the same deductibles and coinsurance applicable to other medical and surgical benefits provided under this plan. If you would like more information on WHCRA benefits, call your plan administrator </w:t>
      </w:r>
      <w:r w:rsidR="00A37BD7">
        <w:t>(800) 464-4000.</w:t>
      </w:r>
    </w:p>
    <w:p w14:paraId="564FFAD7" w14:textId="77777777" w:rsidR="00793DE2" w:rsidRDefault="00793DE2" w:rsidP="00793DE2">
      <w:pPr>
        <w:pStyle w:val="Heading1"/>
      </w:pPr>
      <w:bookmarkStart w:id="2" w:name="_Toc235019873"/>
      <w:proofErr w:type="gramStart"/>
      <w:r>
        <w:t>Newborns’</w:t>
      </w:r>
      <w:proofErr w:type="gramEnd"/>
      <w:r>
        <w:t xml:space="preserve"> and Mothers’ Health Protection Act</w:t>
      </w:r>
      <w:bookmarkEnd w:id="2"/>
    </w:p>
    <w:p w14:paraId="0E9AA7C4" w14:textId="44FA4B91" w:rsidR="00CC1DA5" w:rsidRPr="00CC1DA5" w:rsidRDefault="00CC1DA5" w:rsidP="00CC1DA5">
      <w:pPr>
        <w:rPr>
          <w:rStyle w:val="Emphasis"/>
        </w:rPr>
      </w:pPr>
      <w:r>
        <w:rPr>
          <w:rStyle w:val="Emphasis"/>
        </w:rPr>
        <w:t xml:space="preserve">This notice explains the rights of mothers and newborns to stay in the hospital </w:t>
      </w:r>
      <w:r w:rsidRPr="00CC1DA5">
        <w:rPr>
          <w:i/>
          <w:iCs/>
        </w:rPr>
        <w:t>48–96</w:t>
      </w:r>
      <w:r>
        <w:rPr>
          <w:i/>
          <w:iCs/>
        </w:rPr>
        <w:t xml:space="preserve"> hours after delivery.</w:t>
      </w:r>
    </w:p>
    <w:p w14:paraId="5556F76D" w14:textId="1B1E6363" w:rsidR="00793DE2" w:rsidRDefault="00793DE2" w:rsidP="001B04E6">
      <w:r>
        <w:t xml:space="preserve">Group health plans and health insurance issuers generally may not, under Federal law, restrict benefits for any hospital </w:t>
      </w:r>
      <w:proofErr w:type="gramStart"/>
      <w:r>
        <w:t>length of</w:t>
      </w:r>
      <w:proofErr w:type="gramEnd"/>
      <w:r>
        <w:t xml:space="preserve"> stay in connection with childbirth for the mother or newborn child to less than 48 hours following a vaginal delivery, or less than 96 hours following a cesarean section. However, Federal law generally does not prohibit the mother’s or newborn’s attending provider, after consulting with the mother, from discharging the mother or her newborn earlier than 48 hours (or 96 hours as applicable). In any case, plans and issuers may not, under Federal law, require that a provider obtain authorization from the plan or the insurance issuer for prescribing a length of stay not </w:t>
      </w:r>
      <w:proofErr w:type="gramStart"/>
      <w:r>
        <w:t>in excess of</w:t>
      </w:r>
      <w:proofErr w:type="gramEnd"/>
      <w:r>
        <w:t xml:space="preserve"> 48 hours (or 96 hours). If you would like more information on maternity benefits, call your plan administrator at </w:t>
      </w:r>
      <w:r w:rsidR="00A37BD7">
        <w:t>(800) 464-4000.</w:t>
      </w:r>
    </w:p>
    <w:p w14:paraId="045EEAF7" w14:textId="77777777" w:rsidR="00793DE2" w:rsidRDefault="00793DE2" w:rsidP="00793DE2">
      <w:pPr>
        <w:pStyle w:val="Heading1"/>
      </w:pPr>
      <w:bookmarkStart w:id="3" w:name="_Toc235019874"/>
      <w:r>
        <w:t>HIPAA Notice of Special Enrollment Rights</w:t>
      </w:r>
      <w:bookmarkEnd w:id="3"/>
    </w:p>
    <w:p w14:paraId="1203D6A1" w14:textId="7124C780" w:rsidR="00CC1DA5" w:rsidRPr="00CC1DA5" w:rsidRDefault="00CC1DA5" w:rsidP="00CC1DA5">
      <w:pPr>
        <w:rPr>
          <w:i/>
          <w:iCs/>
        </w:rPr>
      </w:pPr>
      <w:r>
        <w:rPr>
          <w:i/>
          <w:iCs/>
        </w:rPr>
        <w:t>This notice explains when you and/or your dependents can enroll in medical coverage outside of the annual open enrollment period.</w:t>
      </w:r>
    </w:p>
    <w:p w14:paraId="4868BB74" w14:textId="30D48FDC" w:rsidR="00793DE2" w:rsidRDefault="00793DE2" w:rsidP="001B04E6">
      <w:r>
        <w:t xml:space="preserve">If you decline enrollment in </w:t>
      </w:r>
      <w:r w:rsidR="005A150C">
        <w:t>Helena Public Schools</w:t>
      </w:r>
      <w:r>
        <w:t xml:space="preserve">’s health plan for you or your dependents (including your spouse) because of other health insurance or group health plan coverage, you or your dependents may be able to enroll in </w:t>
      </w:r>
      <w:r w:rsidR="005A150C">
        <w:t>Helena Public Schools</w:t>
      </w:r>
      <w:r w:rsidR="001B04E6">
        <w:t>’s</w:t>
      </w:r>
      <w:r>
        <w:t xml:space="preserve"> health plan without waiting for the next open enrollment period if you:</w:t>
      </w:r>
    </w:p>
    <w:p w14:paraId="74EC340B" w14:textId="7DA5BE08" w:rsidR="00793DE2" w:rsidRDefault="00793DE2" w:rsidP="001B04E6">
      <w:pPr>
        <w:pStyle w:val="ListParagraph"/>
        <w:numPr>
          <w:ilvl w:val="0"/>
          <w:numId w:val="10"/>
        </w:numPr>
        <w:contextualSpacing/>
      </w:pPr>
      <w:r>
        <w:t xml:space="preserve">Lose other health insurance or group health plan coverage. You must request enrollment </w:t>
      </w:r>
      <w:r w:rsidRPr="005F3784">
        <w:t>within 30</w:t>
      </w:r>
      <w:r>
        <w:t xml:space="preserve"> days after the loss of other coverage.</w:t>
      </w:r>
    </w:p>
    <w:p w14:paraId="24958136" w14:textId="77777777" w:rsidR="00793DE2" w:rsidRDefault="00793DE2" w:rsidP="001B04E6">
      <w:pPr>
        <w:pStyle w:val="ListParagraph"/>
        <w:numPr>
          <w:ilvl w:val="0"/>
          <w:numId w:val="10"/>
        </w:numPr>
        <w:contextualSpacing/>
      </w:pPr>
      <w:r>
        <w:t xml:space="preserve">Gain a new dependent </w:t>
      </w:r>
      <w:proofErr w:type="gramStart"/>
      <w:r>
        <w:t>as a result of</w:t>
      </w:r>
      <w:proofErr w:type="gramEnd"/>
      <w:r>
        <w:t xml:space="preserve"> marriage, birth, adoption, or placement for adoption. You must request health plan enrollment within [30/31] days after the marriage, birth, adoption, or placement for adoption.</w:t>
      </w:r>
    </w:p>
    <w:p w14:paraId="168AA7CC" w14:textId="77777777" w:rsidR="00793DE2" w:rsidRDefault="00793DE2" w:rsidP="001B04E6">
      <w:pPr>
        <w:pStyle w:val="ListParagraph"/>
        <w:numPr>
          <w:ilvl w:val="0"/>
          <w:numId w:val="10"/>
        </w:numPr>
        <w:contextualSpacing/>
      </w:pPr>
      <w:r>
        <w:t>Lose Medicaid or Children’s Health Insurance Program (CHIP) coverage because you are no longer eligible. You must request medical plan enrollment within 60 days after the loss of such coverage.</w:t>
      </w:r>
    </w:p>
    <w:p w14:paraId="25E9FB02" w14:textId="39752ABE" w:rsidR="001B04E6" w:rsidRDefault="00793DE2" w:rsidP="001B04E6">
      <w:r>
        <w:lastRenderedPageBreak/>
        <w:t xml:space="preserve">If you request a change due to a special enrollment event within the </w:t>
      </w:r>
      <w:proofErr w:type="gramStart"/>
      <w:r w:rsidR="005F3784">
        <w:t>30</w:t>
      </w:r>
      <w:r>
        <w:t xml:space="preserve"> day</w:t>
      </w:r>
      <w:proofErr w:type="gramEnd"/>
      <w:r>
        <w:t xml:space="preserve"> timeframe, coverage will be </w:t>
      </w:r>
      <w:proofErr w:type="gramStart"/>
      <w:r>
        <w:t>effective</w:t>
      </w:r>
      <w:proofErr w:type="gramEnd"/>
      <w:r>
        <w:t xml:space="preserve"> the date of birth, adoption or placement for adoption. For all other events, coverage will be </w:t>
      </w:r>
      <w:proofErr w:type="gramStart"/>
      <w:r>
        <w:t>effective</w:t>
      </w:r>
      <w:proofErr w:type="gramEnd"/>
      <w:r>
        <w:t xml:space="preserve"> the first of the month following your request for enrollment. In addition, you may enroll in </w:t>
      </w:r>
      <w:r w:rsidR="005A150C">
        <w:t>Helena Public Schools</w:t>
      </w:r>
      <w:r w:rsidR="001B04E6">
        <w:t>’s</w:t>
      </w:r>
      <w:r>
        <w:t xml:space="preserve"> health plan if you become eligible for a state premium assistance program under Medicaid or CHIP. You must request enrollment within 60 days after you gain eligibility for medical plan coverage. If you request this change, coverage will be </w:t>
      </w:r>
      <w:proofErr w:type="gramStart"/>
      <w:r>
        <w:t>effective</w:t>
      </w:r>
      <w:proofErr w:type="gramEnd"/>
      <w:r>
        <w:t xml:space="preserve"> the first of the month following your request for enrollment. Specific restrictions may apply, depending on federal and state law. </w:t>
      </w:r>
    </w:p>
    <w:p w14:paraId="0F9A9829" w14:textId="31CD4CB8" w:rsidR="00793DE2" w:rsidRDefault="00793DE2" w:rsidP="001B04E6">
      <w:r w:rsidRPr="001B04E6">
        <w:rPr>
          <w:rStyle w:val="Strong"/>
        </w:rPr>
        <w:t>Note:</w:t>
      </w:r>
      <w:r>
        <w:t xml:space="preserve"> If your dependent becomes eligible for a special enrollment right, you may add the dependent to your current coverage or change to another health plan. Any other currently covered dependents may also switch to the new plan in which you enroll.</w:t>
      </w:r>
    </w:p>
    <w:p w14:paraId="6CF398B1" w14:textId="5835AEE1" w:rsidR="00CC1DA5" w:rsidRPr="00CC1DA5" w:rsidRDefault="001B04E6" w:rsidP="00CC1DA5">
      <w:pPr>
        <w:pStyle w:val="Heading1"/>
      </w:pPr>
      <w:bookmarkStart w:id="4" w:name="_Toc235019875"/>
      <w:r w:rsidRPr="00CF0F26">
        <w:t>Availability of Privacy Practices Notice</w:t>
      </w:r>
      <w:bookmarkEnd w:id="4"/>
      <w:r>
        <w:t xml:space="preserve"> </w:t>
      </w:r>
    </w:p>
    <w:p w14:paraId="7114BD81" w14:textId="360E673C" w:rsidR="005A22CA" w:rsidRPr="005A22CA" w:rsidRDefault="005A22CA" w:rsidP="005A22CA">
      <w:pPr>
        <w:rPr>
          <w:rStyle w:val="Emphasis"/>
        </w:rPr>
      </w:pPr>
      <w:r>
        <w:rPr>
          <w:rStyle w:val="Emphasis"/>
        </w:rPr>
        <w:t>This notice explains how to access the HIPAA Notice of Privacy Practices, which describes how health information about you may be used and disclosed.</w:t>
      </w:r>
    </w:p>
    <w:p w14:paraId="3DC38D21" w14:textId="798F637A" w:rsidR="00C03C14" w:rsidRPr="00C03C14" w:rsidRDefault="001B04E6" w:rsidP="00C03C14">
      <w:pPr>
        <w:pStyle w:val="Contacts"/>
        <w:rPr>
          <w:sz w:val="22"/>
          <w:szCs w:val="22"/>
        </w:rPr>
      </w:pPr>
      <w:r w:rsidRPr="00C03C14">
        <w:rPr>
          <w:sz w:val="22"/>
          <w:szCs w:val="22"/>
        </w:rPr>
        <w:t xml:space="preserve">We maintain the HIPAA Notice of Privacy Practices for </w:t>
      </w:r>
      <w:r w:rsidR="00B87044">
        <w:rPr>
          <w:sz w:val="22"/>
          <w:szCs w:val="22"/>
        </w:rPr>
        <w:t xml:space="preserve">Bridged Health Alliance </w:t>
      </w:r>
      <w:r w:rsidR="007C57B4" w:rsidRPr="00C03C14">
        <w:rPr>
          <w:sz w:val="22"/>
          <w:szCs w:val="22"/>
        </w:rPr>
        <w:t xml:space="preserve">Healthcare Plan 1 and </w:t>
      </w:r>
      <w:r w:rsidR="00B87044">
        <w:rPr>
          <w:sz w:val="22"/>
          <w:szCs w:val="22"/>
        </w:rPr>
        <w:t>Bridged Health Alliance</w:t>
      </w:r>
      <w:r w:rsidR="007C57B4" w:rsidRPr="00C03C14">
        <w:rPr>
          <w:sz w:val="22"/>
          <w:szCs w:val="22"/>
        </w:rPr>
        <w:t xml:space="preserve"> Healthcare Plan 2</w:t>
      </w:r>
      <w:r w:rsidRPr="00C03C14">
        <w:rPr>
          <w:sz w:val="22"/>
          <w:szCs w:val="22"/>
        </w:rPr>
        <w:t xml:space="preserve"> describing how health information about you may be used and disclosed. You may obtain a copy of the Notice of Privacy Practices by contacting </w:t>
      </w:r>
      <w:r w:rsidR="00C03C14" w:rsidRPr="00C03C14">
        <w:rPr>
          <w:sz w:val="22"/>
          <w:szCs w:val="22"/>
        </w:rPr>
        <w:t>your Human Resource Director</w:t>
      </w:r>
    </w:p>
    <w:p w14:paraId="3DDC055B" w14:textId="120A0A60" w:rsidR="001B04E6" w:rsidRPr="00C03C14" w:rsidRDefault="001B04E6" w:rsidP="001B04E6">
      <w:pPr>
        <w:rPr>
          <w:szCs w:val="22"/>
        </w:rPr>
      </w:pPr>
      <w:r w:rsidRPr="00C03C14">
        <w:rPr>
          <w:szCs w:val="22"/>
        </w:rPr>
        <w:t xml:space="preserve"> </w:t>
      </w:r>
    </w:p>
    <w:p w14:paraId="4DCB44CD" w14:textId="77777777" w:rsidR="001B04E6" w:rsidRDefault="001B04E6" w:rsidP="001A5A95">
      <w:pPr>
        <w:pStyle w:val="Heading1"/>
      </w:pPr>
      <w:bookmarkStart w:id="5" w:name="_Toc235019876"/>
      <w:r w:rsidRPr="007C57B4">
        <w:t>Michelle’s Law</w:t>
      </w:r>
      <w:bookmarkEnd w:id="5"/>
    </w:p>
    <w:p w14:paraId="0174AA98" w14:textId="14CE2E35" w:rsidR="005A22CA" w:rsidRPr="005A22CA" w:rsidRDefault="005A22CA" w:rsidP="001B04E6">
      <w:pPr>
        <w:rPr>
          <w:rStyle w:val="Emphasis"/>
        </w:rPr>
      </w:pPr>
      <w:r>
        <w:rPr>
          <w:rStyle w:val="Emphasis"/>
        </w:rPr>
        <w:t>This notice describes the right to extend dependent medical coverage during a student leave of absence.</w:t>
      </w:r>
    </w:p>
    <w:p w14:paraId="528AC690" w14:textId="4B2CF7A6" w:rsidR="001B04E6" w:rsidRDefault="001B04E6" w:rsidP="001B04E6">
      <w:r>
        <w:t xml:space="preserve">The </w:t>
      </w:r>
      <w:r w:rsidR="00B87044">
        <w:t>Bridged Health Alliance</w:t>
      </w:r>
      <w:r w:rsidR="007C57B4">
        <w:t xml:space="preserve"> Healthcare Plan 1 and </w:t>
      </w:r>
      <w:r w:rsidR="00B87044">
        <w:t>Bridged Health Alliance</w:t>
      </w:r>
      <w:r w:rsidR="007C57B4">
        <w:t xml:space="preserve"> Healthcare Plan 2</w:t>
      </w:r>
      <w:r>
        <w:t xml:space="preserve"> plan may extend medical coverage for dependent children if they lose eligibility for coverage because of a medically necessary leave of absence from school. Coverage may continue for up to a year, unless your child’s eligibility </w:t>
      </w:r>
      <w:proofErr w:type="gramStart"/>
      <w:r>
        <w:t>would end</w:t>
      </w:r>
      <w:proofErr w:type="gramEnd"/>
      <w:r>
        <w:t xml:space="preserve"> earlier for another reason.</w:t>
      </w:r>
    </w:p>
    <w:p w14:paraId="30F061FF" w14:textId="77777777" w:rsidR="001B04E6" w:rsidRDefault="001B04E6" w:rsidP="001B04E6">
      <w:r>
        <w:t>Extended coverage is available if a child’s leave of absence from school—or change in school enrollment status (for example, switching from full-time to part-time status)—starts while the child has a serious illness or injury, is medically necessary and otherwise causes eligibility for student coverage under the plan to end. Written certification from the child’s physician stating that the child suffers from a serious illness or injury and the leave of absence is medically necessary may be required.</w:t>
      </w:r>
    </w:p>
    <w:p w14:paraId="10EC4BC1" w14:textId="5E43D12B" w:rsidR="001B04E6" w:rsidRPr="00C03C14" w:rsidRDefault="001B04E6" w:rsidP="00C03C14">
      <w:pPr>
        <w:pStyle w:val="Contacts"/>
        <w:rPr>
          <w:sz w:val="22"/>
          <w:szCs w:val="22"/>
        </w:rPr>
      </w:pPr>
      <w:r w:rsidRPr="00C03C14">
        <w:rPr>
          <w:sz w:val="22"/>
          <w:szCs w:val="22"/>
        </w:rPr>
        <w:t xml:space="preserve">If your child will lose eligibility for coverage because of a medically necessary leave of absence from school and you want his or her coverage to be extended, notify </w:t>
      </w:r>
      <w:r w:rsidR="00C03C14" w:rsidRPr="00C03C14">
        <w:rPr>
          <w:sz w:val="22"/>
          <w:szCs w:val="22"/>
        </w:rPr>
        <w:t xml:space="preserve">your Human Resource Director </w:t>
      </w:r>
      <w:r w:rsidRPr="00C03C14">
        <w:rPr>
          <w:sz w:val="22"/>
          <w:szCs w:val="22"/>
        </w:rPr>
        <w:t>in writing as soon as the need for the leave is recognized. In addition, contact your child’s health plan to see if any state laws requiring extended coverage may apply to his or her benefits.</w:t>
      </w:r>
    </w:p>
    <w:p w14:paraId="25DC9C36" w14:textId="77777777" w:rsidR="00C03C14" w:rsidRDefault="00C03C14">
      <w:pPr>
        <w:spacing w:after="160" w:line="278" w:lineRule="auto"/>
        <w:rPr>
          <w:rFonts w:asciiTheme="majorHAnsi" w:eastAsiaTheme="majorEastAsia" w:hAnsiTheme="majorHAnsi" w:cstheme="majorBidi"/>
          <w:color w:val="2C4D68" w:themeColor="accent1"/>
          <w:sz w:val="40"/>
          <w:szCs w:val="40"/>
        </w:rPr>
      </w:pPr>
      <w:r>
        <w:br w:type="page"/>
      </w:r>
    </w:p>
    <w:p w14:paraId="42206F76" w14:textId="43DD8FA6" w:rsidR="005C4227" w:rsidRDefault="005C4227" w:rsidP="005C4227">
      <w:pPr>
        <w:pStyle w:val="Heading1"/>
      </w:pPr>
      <w:bookmarkStart w:id="6" w:name="_Toc235019877"/>
      <w:r w:rsidRPr="007C57B4">
        <w:lastRenderedPageBreak/>
        <w:t>ACA Disclaimer</w:t>
      </w:r>
      <w:bookmarkEnd w:id="6"/>
    </w:p>
    <w:p w14:paraId="73041925" w14:textId="00766A08" w:rsidR="005A22CA" w:rsidRPr="005A22CA" w:rsidRDefault="005A22CA" w:rsidP="005C4227">
      <w:pPr>
        <w:rPr>
          <w:rStyle w:val="Emphasis"/>
        </w:rPr>
      </w:pPr>
      <w:r w:rsidRPr="005A22CA">
        <w:rPr>
          <w:rStyle w:val="Emphasis"/>
        </w:rPr>
        <w:t xml:space="preserve">This notice explains how insurance offered by </w:t>
      </w:r>
      <w:r w:rsidR="005A150C">
        <w:rPr>
          <w:rStyle w:val="Emphasis"/>
        </w:rPr>
        <w:t>Helena Public Schools</w:t>
      </w:r>
      <w:r w:rsidRPr="005A22CA">
        <w:rPr>
          <w:rStyle w:val="Emphasis"/>
        </w:rPr>
        <w:t xml:space="preserve"> affects your eligibility for premium subsidies through the ACA Exchange.</w:t>
      </w:r>
    </w:p>
    <w:p w14:paraId="65EB4C4F" w14:textId="6867D931" w:rsidR="005C4227" w:rsidRDefault="005C4227" w:rsidP="005C4227">
      <w:r>
        <w:t>This offer of coverage may disqualify you from receiving government subsidies for an Exchange plan even if you choose not to enroll. To be subsidy eligible you would have to establish that this offer is unaffordable for you, meaning that the required contribution for employee only coverage under our base plan exceeds 9.96% of your modified adjusted household income in 2026.</w:t>
      </w:r>
    </w:p>
    <w:p w14:paraId="50FCCCA2" w14:textId="77777777" w:rsidR="005C4227" w:rsidRDefault="005C4227" w:rsidP="005C4227">
      <w:pPr>
        <w:pStyle w:val="Heading1"/>
      </w:pPr>
      <w:bookmarkStart w:id="7" w:name="_Toc235019878"/>
      <w:r w:rsidRPr="007C57B4">
        <w:t>The ‘No Surprises’ Rules</w:t>
      </w:r>
      <w:bookmarkEnd w:id="7"/>
    </w:p>
    <w:p w14:paraId="6C68C682" w14:textId="432D7FAA" w:rsidR="005A22CA" w:rsidRPr="005A22CA" w:rsidRDefault="005A22CA" w:rsidP="005C4227">
      <w:pPr>
        <w:rPr>
          <w:rStyle w:val="Emphasis"/>
        </w:rPr>
      </w:pPr>
      <w:r>
        <w:rPr>
          <w:rStyle w:val="Emphasis"/>
        </w:rPr>
        <w:t xml:space="preserve">This notice explains rules that protect you from </w:t>
      </w:r>
      <w:proofErr w:type="gramStart"/>
      <w:r>
        <w:rPr>
          <w:rStyle w:val="Emphasis"/>
        </w:rPr>
        <w:t>unexpected</w:t>
      </w:r>
      <w:proofErr w:type="gramEnd"/>
      <w:r>
        <w:rPr>
          <w:rStyle w:val="Emphasis"/>
        </w:rPr>
        <w:t xml:space="preserve"> large medical bills</w:t>
      </w:r>
      <w:r w:rsidR="0000169D">
        <w:rPr>
          <w:rStyle w:val="Emphasis"/>
        </w:rPr>
        <w:t xml:space="preserve"> and limits on out-of-network charges for certain services</w:t>
      </w:r>
      <w:r>
        <w:rPr>
          <w:rStyle w:val="Emphasis"/>
        </w:rPr>
        <w:t>.</w:t>
      </w:r>
    </w:p>
    <w:p w14:paraId="0D433A5F" w14:textId="05280C33" w:rsidR="005C4227" w:rsidRDefault="005C4227" w:rsidP="005C4227">
      <w:r>
        <w:t xml:space="preserve">The “No Surprises” rules protect you from surprise medical bills in situations where you can’t easily choose a provider who’s in your health plan network. This is especially common in </w:t>
      </w:r>
      <w:proofErr w:type="gramStart"/>
      <w:r>
        <w:t>an emergency situation</w:t>
      </w:r>
      <w:proofErr w:type="gramEnd"/>
      <w:r>
        <w:t>, when you may get care from out-of-network providers. Out-of-network providers or emergency facilities may ask you to sign a notice and consent form before providing certain services after you’re no longer in need of emergency care. These are called “post-stabilization services.” You shouldn’t get this notice and consent form if you’re getting emergency services other than post-stabilization services. You may also be asked to sign a notice and consent form if you schedule certain non-emergency services with an out-of-network provider at an in-network hospital or ambulatory surgical center.</w:t>
      </w:r>
    </w:p>
    <w:p w14:paraId="672307FB" w14:textId="77777777" w:rsidR="005C4227" w:rsidRDefault="005C4227" w:rsidP="005C4227">
      <w:r>
        <w:t>The notice and consent form informs you about your protections from unexpected medical bills, gives you the option to give up those protections and pay more for out-of-network care, and provides an estimate of what your out-of-network care might cost. You aren’t required to sign the form and shouldn’t sign the form if you didn’t have a choice of health care provider or facility before scheduling care. If you don’t sign, you may have to reschedule your care with a provider or facility in your health plan’s network.</w:t>
      </w:r>
    </w:p>
    <w:p w14:paraId="45F60E3C" w14:textId="380DF28C" w:rsidR="005C4227" w:rsidRDefault="005C4227" w:rsidP="005C4227">
      <w:hyperlink r:id="rId15" w:history="1">
        <w:r w:rsidRPr="005C4227">
          <w:rPr>
            <w:rStyle w:val="Hyperlink"/>
          </w:rPr>
          <w:t>View a sample notice and consent form</w:t>
        </w:r>
      </w:hyperlink>
      <w:r>
        <w:t xml:space="preserve"> (PDF).</w:t>
      </w:r>
    </w:p>
    <w:p w14:paraId="0B8CFCC6" w14:textId="77777777" w:rsidR="005C4227" w:rsidRDefault="005C4227" w:rsidP="005C4227">
      <w:r>
        <w:t>This applies to you if you’re a participant, beneficiary, enrollee, or covered individual in a group health plan or group or individual health insurance coverage, including a Federal Employees Health Benefits (FEHB) plan.</w:t>
      </w:r>
    </w:p>
    <w:p w14:paraId="095E54A3" w14:textId="77777777" w:rsidR="00C03C14" w:rsidRDefault="00C03C14">
      <w:pPr>
        <w:spacing w:after="160" w:line="278" w:lineRule="auto"/>
        <w:rPr>
          <w:rFonts w:asciiTheme="majorHAnsi" w:eastAsiaTheme="majorEastAsia" w:hAnsiTheme="majorHAnsi" w:cstheme="majorBidi"/>
          <w:color w:val="2C4D68" w:themeColor="accent1"/>
          <w:sz w:val="40"/>
          <w:szCs w:val="40"/>
        </w:rPr>
      </w:pPr>
      <w:r>
        <w:br w:type="page"/>
      </w:r>
    </w:p>
    <w:p w14:paraId="6869ABEA" w14:textId="1B619358" w:rsidR="001A5A95" w:rsidRDefault="001A5A95" w:rsidP="001A5A95">
      <w:pPr>
        <w:pStyle w:val="Heading1"/>
      </w:pPr>
      <w:bookmarkStart w:id="8" w:name="_Toc235019879"/>
      <w:r w:rsidRPr="00A37BD7">
        <w:lastRenderedPageBreak/>
        <w:t>Premium Assistance Under Medicaid and the Children’s Health Insurance Program (CHIP)</w:t>
      </w:r>
      <w:bookmarkEnd w:id="8"/>
    </w:p>
    <w:p w14:paraId="4184CD99" w14:textId="1886BC45" w:rsidR="00BB2587" w:rsidRPr="00BB2587" w:rsidRDefault="00BB2587" w:rsidP="001A5A95">
      <w:pPr>
        <w:rPr>
          <w:rStyle w:val="Emphasis"/>
        </w:rPr>
      </w:pPr>
      <w:r w:rsidRPr="00BB2587">
        <w:rPr>
          <w:rStyle w:val="Emphasis"/>
        </w:rPr>
        <w:t>This notice describes premium assistance that may be available in your state for Medicaid-eligible dependents.</w:t>
      </w:r>
    </w:p>
    <w:p w14:paraId="2CE64BBA" w14:textId="5F405189" w:rsidR="001A5A95" w:rsidRDefault="001A5A95" w:rsidP="001A5A95">
      <w:r>
        <w:t xml:space="preserve">If you or your children are eligible for Medicaid or CHIP and you’re eligible for health coverage from your employer, your state may have a premium assistance program that can help pay for coverage, using funds from their Medicaid or CHIP programs. If you or your children aren’t eligible for Medicaid or CHIP, you won’t be eligible for these premium assistance </w:t>
      </w:r>
      <w:proofErr w:type="gramStart"/>
      <w:r>
        <w:t>programs</w:t>
      </w:r>
      <w:proofErr w:type="gramEnd"/>
      <w:r>
        <w:t xml:space="preserve"> but you may be able to buy individual insurance coverage through the Health Insurance Marketplace. For more information, visit </w:t>
      </w:r>
      <w:hyperlink r:id="rId16" w:history="1">
        <w:r>
          <w:rPr>
            <w:rStyle w:val="Hyperlink"/>
          </w:rPr>
          <w:t>www.healthcare.gov/</w:t>
        </w:r>
      </w:hyperlink>
      <w:r>
        <w:t xml:space="preserve">.  </w:t>
      </w:r>
    </w:p>
    <w:p w14:paraId="19F3F3EB" w14:textId="77777777" w:rsidR="001A5A95" w:rsidRDefault="001A5A95" w:rsidP="001A5A95">
      <w:r>
        <w:t xml:space="preserve">If you or your dependents are already enrolled in Medicaid or CHIP and you live in a State listed below, contact your State Medicaid or CHIP office to find out if premium assistance is available.  </w:t>
      </w:r>
    </w:p>
    <w:p w14:paraId="3EE12D94" w14:textId="1BED6B3C" w:rsidR="001A5A95" w:rsidRDefault="001A5A95" w:rsidP="001A5A95">
      <w:r>
        <w:t xml:space="preserve">If you or your dependents are NOT currently enrolled in Medicaid or CHIP, and you think you or any of your dependents might be eligible for either of these programs, contact your State Medicaid or CHIP office or dial </w:t>
      </w:r>
      <w:r w:rsidRPr="001A5A95">
        <w:rPr>
          <w:rStyle w:val="Strong"/>
        </w:rPr>
        <w:t>1-877-KIDS NOW</w:t>
      </w:r>
      <w:r>
        <w:t xml:space="preserve"> or </w:t>
      </w:r>
      <w:hyperlink r:id="rId17" w:history="1">
        <w:r w:rsidRPr="002F6924">
          <w:rPr>
            <w:rStyle w:val="Hyperlink"/>
          </w:rPr>
          <w:t>www.insurekidsnow.gov</w:t>
        </w:r>
      </w:hyperlink>
      <w:r>
        <w:t xml:space="preserve"> to find out how to apply. If you qualify, ask your state if it has a program that might help you pay the premiums for an employer-sponsored plan.  </w:t>
      </w:r>
    </w:p>
    <w:p w14:paraId="5F9E4AE0" w14:textId="7FCF1083" w:rsidR="001A5A95" w:rsidRDefault="001A5A95" w:rsidP="001A5A95">
      <w:r>
        <w:t xml:space="preserve">If you or your dependents are eligible for premium assistance under Medicaid or CHIP, as well as eligible under your employer plan, your employer must allow you to enroll in your employer plan if you aren’t already enrolled. This is called a “special enrollment” opportunity, and </w:t>
      </w:r>
      <w:r w:rsidRPr="001A5A95">
        <w:rPr>
          <w:rStyle w:val="Strong"/>
        </w:rPr>
        <w:t>you must request coverage within 60 days of being determined eligible for premium assistance</w:t>
      </w:r>
      <w:r>
        <w:t xml:space="preserve">. If you have questions about enrolling in your employer plan, contact the Department of Labor at </w:t>
      </w:r>
      <w:hyperlink r:id="rId18" w:history="1">
        <w:r w:rsidRPr="002F6924">
          <w:rPr>
            <w:rStyle w:val="Hyperlink"/>
          </w:rPr>
          <w:t>www.askebsa.dol.gov</w:t>
        </w:r>
      </w:hyperlink>
      <w:r>
        <w:t xml:space="preserve"> or call </w:t>
      </w:r>
      <w:r w:rsidRPr="001A5A95">
        <w:rPr>
          <w:rStyle w:val="Strong"/>
        </w:rPr>
        <w:t>1-866-444-EBSA (3272)</w:t>
      </w:r>
      <w:r>
        <w:t>.</w:t>
      </w:r>
    </w:p>
    <w:p w14:paraId="6B4B7CEF" w14:textId="77777777" w:rsidR="00617C52" w:rsidRDefault="001A5A95" w:rsidP="00AB11E7">
      <w:pPr>
        <w:spacing w:after="240"/>
        <w:sectPr w:rsidR="00617C52" w:rsidSect="00BB2587">
          <w:footerReference w:type="default" r:id="rId19"/>
          <w:type w:val="continuous"/>
          <w:pgSz w:w="12240" w:h="15840"/>
          <w:pgMar w:top="1440" w:right="1080" w:bottom="1440" w:left="1080" w:header="720" w:footer="720" w:gutter="0"/>
          <w:cols w:space="720"/>
          <w:docGrid w:linePitch="360"/>
        </w:sectPr>
      </w:pPr>
      <w:r>
        <w:t>If you live in one of the following states, you may be eligible for assistance paying your employer health plan premiums. The following list of states is current as of January 31, 2026. Contact your State for more information on eligibility</w:t>
      </w:r>
      <w:r w:rsidR="00BB2587">
        <w:t>.</w:t>
      </w:r>
    </w:p>
    <w:p w14:paraId="368FB38E" w14:textId="4E8FE05C" w:rsidR="00BB2587" w:rsidRPr="00D56E83" w:rsidRDefault="00BB2587" w:rsidP="00C07B11">
      <w:pPr>
        <w:pStyle w:val="CHIPheader"/>
      </w:pPr>
      <w:r w:rsidRPr="00C07B11">
        <w:t>Alabama</w:t>
      </w:r>
      <w:r w:rsidR="007F7349" w:rsidRPr="007F7349">
        <w:t xml:space="preserve"> </w:t>
      </w:r>
      <w:bookmarkStart w:id="9" w:name="_Hlk224662176"/>
      <w:r w:rsidR="007F7349" w:rsidRPr="007F7349">
        <w:t>– Medicaid</w:t>
      </w:r>
      <w:bookmarkEnd w:id="9"/>
    </w:p>
    <w:p w14:paraId="6C2290DA" w14:textId="1EA842EC" w:rsidR="00D56E83" w:rsidRDefault="00D56E83" w:rsidP="00BB2587">
      <w:pPr>
        <w:pStyle w:val="CHIPinfo"/>
      </w:pPr>
      <w:bookmarkStart w:id="10" w:name="_Hlk224662224"/>
      <w:r w:rsidRPr="00D56E83">
        <w:rPr>
          <w:rStyle w:val="SubtleEmphasis"/>
        </w:rPr>
        <w:t>Website</w:t>
      </w:r>
      <w:bookmarkEnd w:id="10"/>
      <w:r w:rsidR="00BB2587" w:rsidRPr="00D56E83">
        <w:rPr>
          <w:rStyle w:val="SubtleEmphasis"/>
        </w:rPr>
        <w:t>:</w:t>
      </w:r>
      <w:r w:rsidR="00BB2587" w:rsidRPr="00D56E83">
        <w:t xml:space="preserve"> </w:t>
      </w:r>
      <w:hyperlink r:id="rId20" w:history="1">
        <w:r w:rsidR="00C07B11">
          <w:rPr>
            <w:rStyle w:val="Hyperlink"/>
          </w:rPr>
          <w:t>myalhipp.com</w:t>
        </w:r>
      </w:hyperlink>
      <w:r w:rsidR="005917F7" w:rsidRPr="00D56E83">
        <w:t xml:space="preserve"> </w:t>
      </w:r>
    </w:p>
    <w:p w14:paraId="1AE29ABD" w14:textId="0BDB0384" w:rsidR="00BB2587" w:rsidRPr="00D56E83" w:rsidRDefault="00BB2587" w:rsidP="00BB2587">
      <w:pPr>
        <w:pStyle w:val="CHIPinfo"/>
      </w:pPr>
      <w:r w:rsidRPr="00501795">
        <w:rPr>
          <w:rStyle w:val="SubtleEmphasis"/>
        </w:rPr>
        <w:t>Phone:</w:t>
      </w:r>
      <w:r>
        <w:t xml:space="preserve"> (855) 692-5447</w:t>
      </w:r>
    </w:p>
    <w:p w14:paraId="5428DA2D" w14:textId="3BB1F216" w:rsidR="00501795" w:rsidRPr="00D56E83" w:rsidRDefault="00501795" w:rsidP="00C07B11">
      <w:pPr>
        <w:pStyle w:val="CHIPheader"/>
      </w:pPr>
      <w:r w:rsidRPr="00D56E83">
        <w:t>Alaska</w:t>
      </w:r>
      <w:r w:rsidR="007F7349">
        <w:t xml:space="preserve"> </w:t>
      </w:r>
      <w:r w:rsidR="00601C21" w:rsidRPr="007F7349">
        <w:t>– Medicaid</w:t>
      </w:r>
    </w:p>
    <w:p w14:paraId="6216B96F" w14:textId="7ED38865" w:rsidR="008E76F4" w:rsidRDefault="008E76F4" w:rsidP="00501795">
      <w:pPr>
        <w:pStyle w:val="CHIPinfo"/>
        <w:rPr>
          <w:rStyle w:val="SubtleEmphasis"/>
        </w:rPr>
      </w:pPr>
      <w:r w:rsidRPr="008E76F4">
        <w:rPr>
          <w:rStyle w:val="SubtleEmphasis"/>
        </w:rPr>
        <w:t>The AK Health Insurance Premium Payment Program</w:t>
      </w:r>
    </w:p>
    <w:p w14:paraId="43D04634" w14:textId="5A4EFABB" w:rsidR="00622EDE" w:rsidRPr="00D56E83" w:rsidRDefault="00D56E83" w:rsidP="00501795">
      <w:pPr>
        <w:pStyle w:val="CHIPinfo"/>
        <w:rPr>
          <w:rFonts w:ascii="Aptos SemiBold" w:hAnsi="Aptos SemiBold"/>
          <w:iCs/>
          <w:color w:val="2C4D68" w:themeColor="text1"/>
        </w:rPr>
      </w:pPr>
      <w:r w:rsidRPr="00D56E83">
        <w:rPr>
          <w:rStyle w:val="SubtleEmphasis"/>
        </w:rPr>
        <w:t>Websit</w:t>
      </w:r>
      <w:r>
        <w:rPr>
          <w:rStyle w:val="SubtleEmphasis"/>
        </w:rPr>
        <w:t>e</w:t>
      </w:r>
      <w:r w:rsidR="00501795" w:rsidRPr="00D56E83">
        <w:rPr>
          <w:rStyle w:val="SubtleEmphasis"/>
        </w:rPr>
        <w:t>:</w:t>
      </w:r>
      <w:r w:rsidR="00501795" w:rsidRPr="00D56E83">
        <w:t xml:space="preserve"> </w:t>
      </w:r>
      <w:hyperlink r:id="rId21" w:history="1">
        <w:r w:rsidR="00C07B11">
          <w:rPr>
            <w:rStyle w:val="Hyperlink"/>
          </w:rPr>
          <w:t>myakhipp.com</w:t>
        </w:r>
      </w:hyperlink>
      <w:r w:rsidR="005917F7" w:rsidRPr="00D56E83">
        <w:t xml:space="preserve"> </w:t>
      </w:r>
      <w:r w:rsidR="00501795" w:rsidRPr="00D56E83">
        <w:t xml:space="preserve"> </w:t>
      </w:r>
    </w:p>
    <w:p w14:paraId="086E15A2" w14:textId="77777777" w:rsidR="00622EDE" w:rsidRDefault="00501795" w:rsidP="00501795">
      <w:pPr>
        <w:pStyle w:val="CHIPinfo"/>
      </w:pPr>
      <w:r w:rsidRPr="00501795">
        <w:rPr>
          <w:rStyle w:val="SubtleEmphasis"/>
        </w:rPr>
        <w:t>Phone:</w:t>
      </w:r>
      <w:r>
        <w:t xml:space="preserve"> (</w:t>
      </w:r>
      <w:r w:rsidRPr="00501795">
        <w:t>866</w:t>
      </w:r>
      <w:r>
        <w:t xml:space="preserve">) </w:t>
      </w:r>
      <w:r w:rsidRPr="00501795">
        <w:t>251</w:t>
      </w:r>
      <w:r>
        <w:t>-</w:t>
      </w:r>
      <w:r w:rsidRPr="00501795">
        <w:t>4861</w:t>
      </w:r>
    </w:p>
    <w:p w14:paraId="5058FEC5" w14:textId="77777777" w:rsidR="00D56E83" w:rsidRDefault="00501795" w:rsidP="00D56E83">
      <w:pPr>
        <w:pStyle w:val="CHIPinfo"/>
      </w:pPr>
      <w:r w:rsidRPr="00501795">
        <w:rPr>
          <w:rStyle w:val="SubtleEmphasis"/>
        </w:rPr>
        <w:t>Email:</w:t>
      </w:r>
      <w:r>
        <w:t xml:space="preserve"> </w:t>
      </w:r>
      <w:hyperlink r:id="rId22" w:history="1">
        <w:r w:rsidRPr="00D86D1D">
          <w:rPr>
            <w:rStyle w:val="Hyperlink"/>
          </w:rPr>
          <w:t>CustomerService@MyAKHIPP.com</w:t>
        </w:r>
      </w:hyperlink>
    </w:p>
    <w:p w14:paraId="24D9E937" w14:textId="1FA218B3" w:rsidR="00501795" w:rsidRPr="00622EDE" w:rsidRDefault="00501795" w:rsidP="00D56E83">
      <w:pPr>
        <w:pStyle w:val="CHIPinfo"/>
      </w:pPr>
      <w:r w:rsidRPr="00501795">
        <w:rPr>
          <w:rStyle w:val="SubtleEmphasis"/>
        </w:rPr>
        <w:t xml:space="preserve">Medicaid </w:t>
      </w:r>
      <w:r w:rsidR="00EA6F53">
        <w:rPr>
          <w:rStyle w:val="SubtleEmphasis"/>
        </w:rPr>
        <w:t>e</w:t>
      </w:r>
      <w:r w:rsidRPr="00501795">
        <w:rPr>
          <w:rStyle w:val="SubtleEmphasis"/>
        </w:rPr>
        <w:t>ligibility:</w:t>
      </w:r>
      <w:r w:rsidR="00EA6F53">
        <w:t xml:space="preserve"> </w:t>
      </w:r>
      <w:hyperlink r:id="rId23" w:history="1">
        <w:r w:rsidR="00C07B11">
          <w:rPr>
            <w:rStyle w:val="Hyperlink"/>
          </w:rPr>
          <w:t>health.alaska.gov/dpa/Pages/default.aspx</w:t>
        </w:r>
      </w:hyperlink>
      <w:r w:rsidR="005917F7">
        <w:t xml:space="preserve"> </w:t>
      </w:r>
      <w:r w:rsidR="00D179F1">
        <w:t xml:space="preserve"> </w:t>
      </w:r>
    </w:p>
    <w:p w14:paraId="53E80279" w14:textId="096ACF2E" w:rsidR="00501795" w:rsidRDefault="00D179F1" w:rsidP="00C07B11">
      <w:pPr>
        <w:pStyle w:val="CHIPheader"/>
      </w:pPr>
      <w:r w:rsidRPr="00D179F1">
        <w:t>Arkansas</w:t>
      </w:r>
      <w:r w:rsidR="00601C21">
        <w:t xml:space="preserve"> </w:t>
      </w:r>
      <w:r w:rsidR="00601C21" w:rsidRPr="007F7349">
        <w:t>– Medicaid</w:t>
      </w:r>
    </w:p>
    <w:p w14:paraId="2D82DADA" w14:textId="713DE929" w:rsidR="00622EDE" w:rsidRDefault="00D56E83" w:rsidP="00501795">
      <w:pPr>
        <w:pStyle w:val="CHIPinfo"/>
      </w:pPr>
      <w:r>
        <w:rPr>
          <w:rStyle w:val="SubtleEmphasis"/>
        </w:rPr>
        <w:t>Website</w:t>
      </w:r>
      <w:r w:rsidR="00501795" w:rsidRPr="00501795">
        <w:rPr>
          <w:rStyle w:val="SubtleEmphasis"/>
        </w:rPr>
        <w:t>:</w:t>
      </w:r>
      <w:r w:rsidR="00501795">
        <w:t xml:space="preserve"> </w:t>
      </w:r>
      <w:hyperlink r:id="rId24" w:history="1">
        <w:r w:rsidR="00B913C5">
          <w:rPr>
            <w:rStyle w:val="Hyperlink"/>
          </w:rPr>
          <w:t>myarhipp.com</w:t>
        </w:r>
      </w:hyperlink>
      <w:r w:rsidR="005917F7">
        <w:t xml:space="preserve"> </w:t>
      </w:r>
    </w:p>
    <w:p w14:paraId="0A1931C8" w14:textId="1012A042" w:rsidR="00501795" w:rsidRPr="00D179F1" w:rsidRDefault="00501795" w:rsidP="00501795">
      <w:pPr>
        <w:pStyle w:val="CHIPinfo"/>
        <w:rPr>
          <w:rFonts w:ascii="Aptos SemiBold" w:hAnsi="Aptos SemiBold"/>
          <w:iCs/>
          <w:color w:val="2C4D68" w:themeColor="text1"/>
        </w:rPr>
      </w:pPr>
      <w:r w:rsidRPr="00501795">
        <w:rPr>
          <w:rStyle w:val="SubtleEmphasis"/>
        </w:rPr>
        <w:t>Phone:</w:t>
      </w:r>
      <w:r>
        <w:t xml:space="preserve"> (</w:t>
      </w:r>
      <w:r w:rsidR="00D179F1" w:rsidRPr="00D179F1">
        <w:t>855</w:t>
      </w:r>
      <w:r>
        <w:t xml:space="preserve">) </w:t>
      </w:r>
      <w:proofErr w:type="spellStart"/>
      <w:r w:rsidR="00D179F1" w:rsidRPr="00D179F1">
        <w:t>MyARHIPP</w:t>
      </w:r>
      <w:proofErr w:type="spellEnd"/>
      <w:r w:rsidR="00D179F1">
        <w:t xml:space="preserve"> (</w:t>
      </w:r>
      <w:r w:rsidR="00D179F1" w:rsidRPr="00D179F1">
        <w:t>692-7447</w:t>
      </w:r>
      <w:r w:rsidR="00D179F1">
        <w:t>)</w:t>
      </w:r>
    </w:p>
    <w:p w14:paraId="75FA1DBE" w14:textId="306345CA" w:rsidR="00D179F1" w:rsidRDefault="0091522E" w:rsidP="0091522E">
      <w:pPr>
        <w:pStyle w:val="CHIPheader"/>
        <w:spacing w:before="0"/>
      </w:pPr>
      <w:r>
        <w:br w:type="column"/>
      </w:r>
      <w:r w:rsidR="00D179F1">
        <w:t>Californi</w:t>
      </w:r>
      <w:r w:rsidR="00EA6F53">
        <w:t>a</w:t>
      </w:r>
      <w:r w:rsidR="008E76F4">
        <w:t xml:space="preserve"> </w:t>
      </w:r>
      <w:r w:rsidR="008E76F4" w:rsidRPr="007F7349">
        <w:t>– Medicaid</w:t>
      </w:r>
    </w:p>
    <w:p w14:paraId="0D67092C" w14:textId="74AEA5EC" w:rsidR="00622EDE" w:rsidRPr="00D56E83" w:rsidRDefault="008E76F4" w:rsidP="00D179F1">
      <w:pPr>
        <w:pStyle w:val="CHIPinfo"/>
        <w:rPr>
          <w:rFonts w:ascii="Aptos SemiBold" w:hAnsi="Aptos SemiBold"/>
          <w:iCs/>
          <w:color w:val="2C4D68" w:themeColor="text1"/>
        </w:rPr>
      </w:pPr>
      <w:r w:rsidRPr="008E76F4">
        <w:rPr>
          <w:rStyle w:val="SubtleEmphasis"/>
        </w:rPr>
        <w:t xml:space="preserve">Health Insurance Premium Payment (HIPP) Program </w:t>
      </w:r>
      <w:r>
        <w:rPr>
          <w:rStyle w:val="SubtleEmphasis"/>
        </w:rPr>
        <w:t>w</w:t>
      </w:r>
      <w:r w:rsidR="00D56E83" w:rsidRPr="00D56E83">
        <w:rPr>
          <w:rStyle w:val="SubtleEmphasis"/>
        </w:rPr>
        <w:t>e</w:t>
      </w:r>
      <w:r w:rsidR="00D56E83">
        <w:rPr>
          <w:rStyle w:val="SubtleEmphasis"/>
        </w:rPr>
        <w:t>bsite</w:t>
      </w:r>
      <w:r w:rsidR="00D179F1" w:rsidRPr="00D56E83">
        <w:rPr>
          <w:rStyle w:val="SubtleEmphasis"/>
        </w:rPr>
        <w:t>:</w:t>
      </w:r>
      <w:r w:rsidR="00D179F1" w:rsidRPr="00D56E83">
        <w:t xml:space="preserve"> </w:t>
      </w:r>
      <w:hyperlink r:id="rId25" w:history="1">
        <w:r w:rsidR="00C07B11">
          <w:rPr>
            <w:rStyle w:val="Hyperlink"/>
          </w:rPr>
          <w:t>dhcs.ca.gov/</w:t>
        </w:r>
        <w:proofErr w:type="spellStart"/>
        <w:r w:rsidR="00C07B11">
          <w:rPr>
            <w:rStyle w:val="Hyperlink"/>
          </w:rPr>
          <w:t>hipp</w:t>
        </w:r>
        <w:proofErr w:type="spellEnd"/>
      </w:hyperlink>
      <w:r w:rsidR="005917F7" w:rsidRPr="00D56E83">
        <w:t xml:space="preserve"> </w:t>
      </w:r>
      <w:r w:rsidR="00D179F1" w:rsidRPr="00D56E83">
        <w:t xml:space="preserve"> </w:t>
      </w:r>
    </w:p>
    <w:p w14:paraId="340F3B8C" w14:textId="77777777" w:rsidR="00622EDE" w:rsidRDefault="00D179F1" w:rsidP="00D179F1">
      <w:pPr>
        <w:pStyle w:val="CHIPinfo"/>
      </w:pPr>
      <w:r w:rsidRPr="00501795">
        <w:rPr>
          <w:rStyle w:val="SubtleEmphasis"/>
        </w:rPr>
        <w:t>Phone:</w:t>
      </w:r>
      <w:r>
        <w:t xml:space="preserve"> (</w:t>
      </w:r>
      <w:r w:rsidRPr="00D179F1">
        <w:t>916</w:t>
      </w:r>
      <w:r>
        <w:t xml:space="preserve">) </w:t>
      </w:r>
      <w:r w:rsidRPr="00D179F1">
        <w:t>445</w:t>
      </w:r>
      <w:r>
        <w:t>-</w:t>
      </w:r>
      <w:r w:rsidRPr="00D179F1">
        <w:t>8322</w:t>
      </w:r>
    </w:p>
    <w:p w14:paraId="6581E270" w14:textId="77777777" w:rsidR="00622EDE" w:rsidRDefault="00D179F1" w:rsidP="00D179F1">
      <w:pPr>
        <w:pStyle w:val="CHIPinfo"/>
      </w:pPr>
      <w:r w:rsidRPr="00501795">
        <w:rPr>
          <w:rStyle w:val="SubtleEmphasis"/>
        </w:rPr>
        <w:t>Email:</w:t>
      </w:r>
      <w:r>
        <w:t xml:space="preserve"> </w:t>
      </w:r>
      <w:hyperlink r:id="rId26" w:history="1">
        <w:r w:rsidRPr="00D86D1D">
          <w:rPr>
            <w:rStyle w:val="Hyperlink"/>
          </w:rPr>
          <w:t>hipp@dhcs.ca.gov</w:t>
        </w:r>
      </w:hyperlink>
      <w:r>
        <w:t xml:space="preserve"> </w:t>
      </w:r>
    </w:p>
    <w:p w14:paraId="17540AC5" w14:textId="1D79D234" w:rsidR="00D179F1" w:rsidRPr="00D179F1" w:rsidRDefault="00D179F1" w:rsidP="00D179F1">
      <w:pPr>
        <w:pStyle w:val="CHIPinfo"/>
        <w:rPr>
          <w:rFonts w:ascii="Aptos SemiBold" w:hAnsi="Aptos SemiBold"/>
          <w:iCs/>
          <w:color w:val="2C4D68" w:themeColor="text1"/>
        </w:rPr>
      </w:pPr>
      <w:r>
        <w:rPr>
          <w:rStyle w:val="SubtleEmphasis"/>
        </w:rPr>
        <w:t>Fax</w:t>
      </w:r>
      <w:r w:rsidRPr="00501795">
        <w:rPr>
          <w:rStyle w:val="SubtleEmphasis"/>
        </w:rPr>
        <w:t>:</w:t>
      </w:r>
      <w:r>
        <w:t xml:space="preserve"> (</w:t>
      </w:r>
      <w:r w:rsidRPr="00D179F1">
        <w:t>916</w:t>
      </w:r>
      <w:r>
        <w:t xml:space="preserve">) </w:t>
      </w:r>
      <w:r w:rsidRPr="00D179F1">
        <w:t>440</w:t>
      </w:r>
      <w:r>
        <w:t>-</w:t>
      </w:r>
      <w:r w:rsidRPr="00D179F1">
        <w:t>5676</w:t>
      </w:r>
    </w:p>
    <w:p w14:paraId="0E2DEE14" w14:textId="7591CEB1" w:rsidR="00D179F1" w:rsidRDefault="00D179F1" w:rsidP="00C07B11">
      <w:pPr>
        <w:pStyle w:val="CHIPheader"/>
      </w:pPr>
      <w:r>
        <w:t>Colorado</w:t>
      </w:r>
      <w:r w:rsidR="008E76F4" w:rsidRPr="008E76F4">
        <w:t xml:space="preserve"> – Health First Colorado (Colorado’s Medicaid Program) &amp; Child Health Plan Plus (CHP+)</w:t>
      </w:r>
    </w:p>
    <w:p w14:paraId="694508B1" w14:textId="4AF12DB5" w:rsidR="00622EDE" w:rsidRPr="007D018F" w:rsidRDefault="008E76F4" w:rsidP="00622EDE">
      <w:pPr>
        <w:pStyle w:val="CHIPinfo"/>
        <w:rPr>
          <w:rFonts w:ascii="Aptos SemiBold" w:hAnsi="Aptos SemiBold"/>
          <w:iCs/>
          <w:color w:val="2C4D68" w:themeColor="text1"/>
        </w:rPr>
      </w:pPr>
      <w:r w:rsidRPr="008E76F4">
        <w:rPr>
          <w:rStyle w:val="SubtleEmphasis"/>
        </w:rPr>
        <w:t xml:space="preserve">Health First Colorado </w:t>
      </w:r>
      <w:r>
        <w:rPr>
          <w:rStyle w:val="SubtleEmphasis"/>
        </w:rPr>
        <w:t>w</w:t>
      </w:r>
      <w:r w:rsidRPr="008E76F4">
        <w:rPr>
          <w:rStyle w:val="SubtleEmphasis"/>
        </w:rPr>
        <w:t>ebsite</w:t>
      </w:r>
      <w:r w:rsidR="00D179F1" w:rsidRPr="00501795">
        <w:rPr>
          <w:rStyle w:val="SubtleEmphasis"/>
        </w:rPr>
        <w:t>:</w:t>
      </w:r>
      <w:r w:rsidR="00622EDE">
        <w:t xml:space="preserve"> </w:t>
      </w:r>
      <w:hyperlink r:id="rId27" w:history="1">
        <w:r w:rsidR="00C07B11">
          <w:rPr>
            <w:rStyle w:val="Hyperlink"/>
          </w:rPr>
          <w:t>healthfirstcolorado.com</w:t>
        </w:r>
      </w:hyperlink>
      <w:r w:rsidR="005917F7">
        <w:t xml:space="preserve"> </w:t>
      </w:r>
      <w:r w:rsidR="00D179F1">
        <w:t xml:space="preserve"> </w:t>
      </w:r>
    </w:p>
    <w:p w14:paraId="48E67427" w14:textId="77777777" w:rsidR="008E76F4" w:rsidRDefault="008E76F4" w:rsidP="008E76F4">
      <w:pPr>
        <w:pStyle w:val="CHIPinfo"/>
      </w:pPr>
      <w:r w:rsidRPr="008E76F4">
        <w:rPr>
          <w:rStyle w:val="SubtleEmphasis"/>
        </w:rPr>
        <w:t>Health First Colorado Member Contact Center</w:t>
      </w:r>
      <w:r w:rsidR="00D179F1" w:rsidRPr="00501795">
        <w:rPr>
          <w:rStyle w:val="SubtleEmphasis"/>
        </w:rPr>
        <w:t>:</w:t>
      </w:r>
      <w:r w:rsidR="00D179F1">
        <w:t xml:space="preserve"> (</w:t>
      </w:r>
      <w:r w:rsidR="00D179F1" w:rsidRPr="00D179F1">
        <w:t>800</w:t>
      </w:r>
      <w:r w:rsidR="00D179F1">
        <w:t xml:space="preserve">) </w:t>
      </w:r>
      <w:r w:rsidR="00D179F1" w:rsidRPr="00D179F1">
        <w:t>221-3943</w:t>
      </w:r>
      <w:r w:rsidR="00237586">
        <w:t xml:space="preserve"> (</w:t>
      </w:r>
      <w:r w:rsidR="00230CBA">
        <w:t>TTY: 711</w:t>
      </w:r>
      <w:r w:rsidR="00237586">
        <w:t>)</w:t>
      </w:r>
    </w:p>
    <w:p w14:paraId="369B5FBE" w14:textId="135C19FF" w:rsidR="00622EDE" w:rsidRDefault="008E76F4" w:rsidP="008E76F4">
      <w:pPr>
        <w:pStyle w:val="CHIPinfo"/>
      </w:pPr>
      <w:r w:rsidRPr="008E76F4">
        <w:rPr>
          <w:rStyle w:val="SubtleEmphasis"/>
        </w:rPr>
        <w:t>CHP+</w:t>
      </w:r>
      <w:r w:rsidR="005917F7" w:rsidRPr="00EA6F53">
        <w:rPr>
          <w:rStyle w:val="SubtleEmphasis"/>
        </w:rPr>
        <w:t>:</w:t>
      </w:r>
      <w:r w:rsidR="005917F7">
        <w:t xml:space="preserve"> </w:t>
      </w:r>
      <w:hyperlink r:id="rId28" w:history="1">
        <w:r w:rsidR="0091522E">
          <w:rPr>
            <w:rStyle w:val="Hyperlink"/>
          </w:rPr>
          <w:t>hcpf.colorado.gov/child-health-plan-plus</w:t>
        </w:r>
      </w:hyperlink>
      <w:r w:rsidR="005917F7">
        <w:t xml:space="preserve">  </w:t>
      </w:r>
    </w:p>
    <w:p w14:paraId="12E8AEA6" w14:textId="77777777" w:rsidR="008E76F4" w:rsidRDefault="008E76F4" w:rsidP="008E76F4">
      <w:pPr>
        <w:pStyle w:val="CHIPinfo"/>
      </w:pPr>
      <w:r w:rsidRPr="008E76F4">
        <w:rPr>
          <w:rStyle w:val="SubtleEmphasis"/>
        </w:rPr>
        <w:t>CHP+ Customer Service</w:t>
      </w:r>
      <w:r w:rsidR="005917F7" w:rsidRPr="00501795">
        <w:rPr>
          <w:rStyle w:val="SubtleEmphasis"/>
        </w:rPr>
        <w:t>:</w:t>
      </w:r>
      <w:r w:rsidR="005917F7">
        <w:t xml:space="preserve"> (800) </w:t>
      </w:r>
      <w:r w:rsidR="005917F7" w:rsidRPr="005917F7">
        <w:t>359-1991</w:t>
      </w:r>
      <w:r w:rsidR="00237586">
        <w:t xml:space="preserve"> (</w:t>
      </w:r>
      <w:r w:rsidR="00230CBA">
        <w:t>TTY: 711</w:t>
      </w:r>
      <w:r w:rsidR="00237586">
        <w:t>)</w:t>
      </w:r>
    </w:p>
    <w:p w14:paraId="286CAC37" w14:textId="7C4B00C5" w:rsidR="00622EDE" w:rsidRPr="008E76F4" w:rsidRDefault="005917F7" w:rsidP="008E76F4">
      <w:pPr>
        <w:pStyle w:val="CHIPinfo"/>
      </w:pPr>
      <w:r w:rsidRPr="00EA6F53">
        <w:rPr>
          <w:rStyle w:val="SubtleEmphasis"/>
        </w:rPr>
        <w:t>Health Insurance Buy-In Program (HIBI):</w:t>
      </w:r>
      <w:r>
        <w:t xml:space="preserve"> </w:t>
      </w:r>
      <w:hyperlink r:id="rId29" w:history="1">
        <w:r w:rsidR="0091522E">
          <w:rPr>
            <w:rStyle w:val="Hyperlink"/>
          </w:rPr>
          <w:t>mycohibi.com</w:t>
        </w:r>
      </w:hyperlink>
      <w:r>
        <w:t xml:space="preserve"> </w:t>
      </w:r>
    </w:p>
    <w:p w14:paraId="2A061F7E" w14:textId="10036A7F" w:rsidR="005917F7" w:rsidRPr="00D179F1" w:rsidRDefault="008E76F4" w:rsidP="00622EDE">
      <w:pPr>
        <w:pStyle w:val="CHIPinfo"/>
        <w:rPr>
          <w:rFonts w:ascii="Aptos SemiBold" w:hAnsi="Aptos SemiBold"/>
          <w:iCs/>
          <w:color w:val="2C4D68" w:themeColor="text1"/>
        </w:rPr>
      </w:pPr>
      <w:r w:rsidRPr="008E76F4">
        <w:rPr>
          <w:rStyle w:val="SubtleEmphasis"/>
        </w:rPr>
        <w:t>HIBI Customer Service</w:t>
      </w:r>
      <w:r w:rsidR="005917F7" w:rsidRPr="00501795">
        <w:rPr>
          <w:rStyle w:val="SubtleEmphasis"/>
        </w:rPr>
        <w:t>:</w:t>
      </w:r>
      <w:r w:rsidR="005917F7">
        <w:t xml:space="preserve"> (855) 692</w:t>
      </w:r>
      <w:r w:rsidR="005917F7" w:rsidRPr="005917F7">
        <w:t>-</w:t>
      </w:r>
      <w:r w:rsidR="005917F7">
        <w:t>6442</w:t>
      </w:r>
    </w:p>
    <w:p w14:paraId="609EB7BD" w14:textId="2541532E" w:rsidR="00D179F1" w:rsidRDefault="00622EDE" w:rsidP="00C07B11">
      <w:pPr>
        <w:pStyle w:val="CHIPheader"/>
      </w:pPr>
      <w:r>
        <w:lastRenderedPageBreak/>
        <w:t>Florida</w:t>
      </w:r>
      <w:r w:rsidR="008E76F4" w:rsidRPr="008E76F4">
        <w:t xml:space="preserve"> – Medicaid</w:t>
      </w:r>
    </w:p>
    <w:p w14:paraId="02C93977" w14:textId="5EEC5F21" w:rsidR="00622EDE" w:rsidRPr="00D56E83" w:rsidRDefault="00D56E83" w:rsidP="00D179F1">
      <w:pPr>
        <w:pStyle w:val="CHIPinfo"/>
      </w:pPr>
      <w:r w:rsidRPr="00D56E83">
        <w:rPr>
          <w:rStyle w:val="SubtleEmphasis"/>
        </w:rPr>
        <w:t>We</w:t>
      </w:r>
      <w:r>
        <w:rPr>
          <w:rStyle w:val="SubtleEmphasis"/>
        </w:rPr>
        <w:t>bsite</w:t>
      </w:r>
      <w:r w:rsidR="00D179F1" w:rsidRPr="00D56E83">
        <w:rPr>
          <w:rStyle w:val="SubtleEmphasis"/>
        </w:rPr>
        <w:t>:</w:t>
      </w:r>
      <w:r w:rsidR="00D179F1" w:rsidRPr="00D56E83">
        <w:t xml:space="preserve"> </w:t>
      </w:r>
      <w:hyperlink r:id="rId30" w:history="1">
        <w:r w:rsidR="0091522E">
          <w:rPr>
            <w:rStyle w:val="Hyperlink"/>
          </w:rPr>
          <w:t>flmedicaidtplrecovery.com/flmedicaidtplrecovery.com/</w:t>
        </w:r>
        <w:proofErr w:type="spellStart"/>
        <w:r w:rsidR="0091522E">
          <w:rPr>
            <w:rStyle w:val="Hyperlink"/>
          </w:rPr>
          <w:t>hipp</w:t>
        </w:r>
        <w:proofErr w:type="spellEnd"/>
      </w:hyperlink>
      <w:r w:rsidR="00622EDE" w:rsidRPr="00D56E83">
        <w:t xml:space="preserve"> </w:t>
      </w:r>
    </w:p>
    <w:p w14:paraId="43FBAE51" w14:textId="5B951EBE" w:rsidR="00D179F1" w:rsidRPr="00D179F1" w:rsidRDefault="00D179F1" w:rsidP="00D179F1">
      <w:pPr>
        <w:pStyle w:val="CHIPinfo"/>
        <w:rPr>
          <w:rFonts w:ascii="Aptos SemiBold" w:hAnsi="Aptos SemiBold"/>
          <w:iCs/>
          <w:color w:val="2C4D68" w:themeColor="text1"/>
        </w:rPr>
      </w:pPr>
      <w:r w:rsidRPr="00501795">
        <w:rPr>
          <w:rStyle w:val="SubtleEmphasis"/>
        </w:rPr>
        <w:t>Phone:</w:t>
      </w:r>
      <w:r>
        <w:t xml:space="preserve"> (</w:t>
      </w:r>
      <w:r w:rsidR="00622EDE" w:rsidRPr="00622EDE">
        <w:t>877</w:t>
      </w:r>
      <w:r>
        <w:t xml:space="preserve">) </w:t>
      </w:r>
      <w:r w:rsidR="00622EDE" w:rsidRPr="00622EDE">
        <w:t>357-3268</w:t>
      </w:r>
    </w:p>
    <w:p w14:paraId="295B3F68" w14:textId="369F11C0" w:rsidR="00D179F1" w:rsidRDefault="00622EDE" w:rsidP="00C07B11">
      <w:pPr>
        <w:pStyle w:val="CHIPheader"/>
      </w:pPr>
      <w:r>
        <w:t>Georgia</w:t>
      </w:r>
      <w:r w:rsidR="008E76F4">
        <w:t xml:space="preserve"> </w:t>
      </w:r>
      <w:r w:rsidR="008E76F4" w:rsidRPr="008E76F4">
        <w:t>– Medicaid</w:t>
      </w:r>
    </w:p>
    <w:p w14:paraId="63AE150D" w14:textId="140F1511" w:rsidR="00622EDE" w:rsidRPr="008E76F4" w:rsidRDefault="008E76F4" w:rsidP="00D179F1">
      <w:pPr>
        <w:pStyle w:val="CHIPinfo"/>
        <w:rPr>
          <w:rFonts w:ascii="Aptos SemiBold" w:hAnsi="Aptos SemiBold"/>
          <w:iCs/>
          <w:color w:val="2C4D68" w:themeColor="text1"/>
        </w:rPr>
      </w:pPr>
      <w:r w:rsidRPr="008E76F4">
        <w:rPr>
          <w:rStyle w:val="SubtleEmphasis"/>
        </w:rPr>
        <w:t>GA HIPP Website</w:t>
      </w:r>
      <w:r w:rsidR="00D179F1" w:rsidRPr="008E76F4">
        <w:rPr>
          <w:rStyle w:val="SubtleEmphasis"/>
        </w:rPr>
        <w:t>:</w:t>
      </w:r>
      <w:r w:rsidR="00D179F1" w:rsidRPr="008E76F4">
        <w:t xml:space="preserve"> </w:t>
      </w:r>
      <w:hyperlink r:id="rId31" w:history="1">
        <w:r w:rsidR="0091522E">
          <w:rPr>
            <w:rStyle w:val="Hyperlink"/>
          </w:rPr>
          <w:t>medicaid.georgia.gov/health-insurance-premium-payment-program-hipp</w:t>
        </w:r>
      </w:hyperlink>
      <w:r w:rsidR="00622EDE" w:rsidRPr="008E76F4">
        <w:t xml:space="preserve"> </w:t>
      </w:r>
    </w:p>
    <w:p w14:paraId="54259256" w14:textId="77777777" w:rsidR="008E76F4" w:rsidRDefault="00D179F1" w:rsidP="008E76F4">
      <w:pPr>
        <w:pStyle w:val="CHIPinfo"/>
      </w:pPr>
      <w:r w:rsidRPr="00501795">
        <w:rPr>
          <w:rStyle w:val="SubtleEmphasis"/>
        </w:rPr>
        <w:t>Phone:</w:t>
      </w:r>
      <w:r>
        <w:t xml:space="preserve"> (</w:t>
      </w:r>
      <w:r w:rsidR="00622EDE" w:rsidRPr="00622EDE">
        <w:t>678</w:t>
      </w:r>
      <w:r>
        <w:t xml:space="preserve">) </w:t>
      </w:r>
      <w:r w:rsidR="00622EDE" w:rsidRPr="00622EDE">
        <w:t>564-1162</w:t>
      </w:r>
      <w:r w:rsidR="00622EDE">
        <w:t>, press 1</w:t>
      </w:r>
    </w:p>
    <w:p w14:paraId="2BB2A798" w14:textId="61A5CAD5" w:rsidR="00622EDE" w:rsidRPr="008E76F4" w:rsidRDefault="008E76F4" w:rsidP="008E76F4">
      <w:pPr>
        <w:pStyle w:val="CHIPinfo"/>
      </w:pPr>
      <w:r w:rsidRPr="008E76F4">
        <w:rPr>
          <w:rStyle w:val="SubtleEmphasis"/>
        </w:rPr>
        <w:t>GA CHIPRA Website</w:t>
      </w:r>
      <w:r w:rsidR="00622EDE" w:rsidRPr="008E76F4">
        <w:rPr>
          <w:rStyle w:val="SubtleEmphasis"/>
        </w:rPr>
        <w:t>:</w:t>
      </w:r>
      <w:r w:rsidR="007D59D1" w:rsidRPr="008E76F4">
        <w:rPr>
          <w:rStyle w:val="SubtleEmphasis"/>
        </w:rPr>
        <w:t xml:space="preserve"> </w:t>
      </w:r>
      <w:hyperlink r:id="rId32" w:history="1">
        <w:r w:rsidR="0091522E">
          <w:rPr>
            <w:rStyle w:val="Hyperlink"/>
          </w:rPr>
          <w:t>medicaid.georgia.gov/programs/third-party-liability/childrens-health-insurance-program-reauthorization-act-2009-chipra</w:t>
        </w:r>
      </w:hyperlink>
      <w:r w:rsidR="00622EDE" w:rsidRPr="008E76F4">
        <w:t xml:space="preserve"> </w:t>
      </w:r>
    </w:p>
    <w:p w14:paraId="2836D82F" w14:textId="26CADD9C" w:rsidR="007D018F" w:rsidRDefault="007D018F" w:rsidP="007D018F">
      <w:pPr>
        <w:pStyle w:val="CHIPinfo"/>
      </w:pPr>
      <w:r w:rsidRPr="00501795">
        <w:rPr>
          <w:rStyle w:val="SubtleEmphasis"/>
        </w:rPr>
        <w:t>Phone:</w:t>
      </w:r>
      <w:r>
        <w:t xml:space="preserve"> (</w:t>
      </w:r>
      <w:r w:rsidRPr="00622EDE">
        <w:t>678</w:t>
      </w:r>
      <w:r>
        <w:t xml:space="preserve">) </w:t>
      </w:r>
      <w:r w:rsidRPr="00622EDE">
        <w:t>564-1162</w:t>
      </w:r>
      <w:r>
        <w:t xml:space="preserve">, press </w:t>
      </w:r>
      <w:r w:rsidR="00834341">
        <w:t>2</w:t>
      </w:r>
    </w:p>
    <w:p w14:paraId="78033FEC" w14:textId="67EAD29F" w:rsidR="00622EDE" w:rsidRPr="008E76F4" w:rsidRDefault="007D018F" w:rsidP="00C07B11">
      <w:pPr>
        <w:pStyle w:val="CHIPheader"/>
      </w:pPr>
      <w:r w:rsidRPr="008E76F4">
        <w:t>Indiana</w:t>
      </w:r>
      <w:r w:rsidR="008E76F4" w:rsidRPr="008E76F4">
        <w:t xml:space="preserve"> – Medicaid</w:t>
      </w:r>
    </w:p>
    <w:p w14:paraId="25FAFCC0" w14:textId="77777777" w:rsidR="008E76F4" w:rsidRPr="008E76F4" w:rsidRDefault="008E76F4" w:rsidP="008E76F4">
      <w:pPr>
        <w:pStyle w:val="CHIPinfo"/>
        <w:rPr>
          <w:rStyle w:val="SubtleEmphasis"/>
        </w:rPr>
      </w:pPr>
      <w:r w:rsidRPr="008E76F4">
        <w:rPr>
          <w:rStyle w:val="SubtleEmphasis"/>
        </w:rPr>
        <w:t>Health Insurance Premium Payment Program</w:t>
      </w:r>
    </w:p>
    <w:p w14:paraId="15C16B18" w14:textId="28BF1B7B" w:rsidR="008E76F4" w:rsidRDefault="008E76F4" w:rsidP="008E76F4">
      <w:pPr>
        <w:pStyle w:val="CHIPinfo"/>
        <w:rPr>
          <w:rStyle w:val="SubtleEmphasis"/>
        </w:rPr>
      </w:pPr>
      <w:r w:rsidRPr="008E76F4">
        <w:rPr>
          <w:rStyle w:val="SubtleEmphasis"/>
        </w:rPr>
        <w:t>All other Medicaid</w:t>
      </w:r>
    </w:p>
    <w:p w14:paraId="48E55CDA" w14:textId="3CEDEC6A" w:rsidR="00622EDE" w:rsidRDefault="008E76F4" w:rsidP="00622EDE">
      <w:pPr>
        <w:pStyle w:val="CHIPinfo"/>
      </w:pPr>
      <w:r w:rsidRPr="008E76F4">
        <w:rPr>
          <w:rStyle w:val="SubtleEmphasis"/>
        </w:rPr>
        <w:t>We</w:t>
      </w:r>
      <w:r>
        <w:rPr>
          <w:rStyle w:val="SubtleEmphasis"/>
        </w:rPr>
        <w:t>bsite</w:t>
      </w:r>
      <w:r w:rsidR="00622EDE" w:rsidRPr="008E76F4">
        <w:rPr>
          <w:rStyle w:val="SubtleEmphasis"/>
        </w:rPr>
        <w:t>:</w:t>
      </w:r>
      <w:r w:rsidR="00622EDE" w:rsidRPr="008E76F4">
        <w:t xml:space="preserve"> </w:t>
      </w:r>
      <w:hyperlink r:id="rId33" w:history="1">
        <w:r w:rsidR="0091522E">
          <w:rPr>
            <w:rStyle w:val="Hyperlink"/>
          </w:rPr>
          <w:t>in.gov/</w:t>
        </w:r>
        <w:proofErr w:type="spellStart"/>
        <w:r w:rsidR="0091522E">
          <w:rPr>
            <w:rStyle w:val="Hyperlink"/>
          </w:rPr>
          <w:t>medicaid</w:t>
        </w:r>
        <w:proofErr w:type="spellEnd"/>
      </w:hyperlink>
      <w:r w:rsidR="007D018F" w:rsidRPr="008E76F4">
        <w:t xml:space="preserve"> </w:t>
      </w:r>
    </w:p>
    <w:p w14:paraId="243BC5A5" w14:textId="3222CF78" w:rsidR="008E76F4" w:rsidRPr="008E76F4" w:rsidRDefault="0091522E" w:rsidP="00622EDE">
      <w:pPr>
        <w:pStyle w:val="CHIPinfo"/>
      </w:pPr>
      <w:r w:rsidRPr="0091522E">
        <w:rPr>
          <w:rStyle w:val="SubtleEmphasis"/>
        </w:rPr>
        <w:t>Website:</w:t>
      </w:r>
      <w:r>
        <w:t xml:space="preserve"> </w:t>
      </w:r>
      <w:hyperlink r:id="rId34" w:history="1">
        <w:r>
          <w:rPr>
            <w:rStyle w:val="Hyperlink"/>
          </w:rPr>
          <w:t>in.gov/</w:t>
        </w:r>
        <w:proofErr w:type="spellStart"/>
        <w:r>
          <w:rPr>
            <w:rStyle w:val="Hyperlink"/>
          </w:rPr>
          <w:t>fssa</w:t>
        </w:r>
        <w:proofErr w:type="spellEnd"/>
        <w:r>
          <w:rPr>
            <w:rStyle w:val="Hyperlink"/>
          </w:rPr>
          <w:t>/</w:t>
        </w:r>
        <w:proofErr w:type="spellStart"/>
        <w:r>
          <w:rPr>
            <w:rStyle w:val="Hyperlink"/>
          </w:rPr>
          <w:t>dfr</w:t>
        </w:r>
        <w:proofErr w:type="spellEnd"/>
      </w:hyperlink>
    </w:p>
    <w:p w14:paraId="2D0424E4" w14:textId="558697DB" w:rsidR="007D018F" w:rsidRPr="008E76F4" w:rsidRDefault="007D018F" w:rsidP="008E76F4">
      <w:pPr>
        <w:pStyle w:val="CHIPinfo"/>
      </w:pPr>
      <w:r w:rsidRPr="007D59D1">
        <w:rPr>
          <w:rStyle w:val="SubtleEmphasis"/>
        </w:rPr>
        <w:t>Family and Social Services Administration</w:t>
      </w:r>
      <w:r>
        <w:t xml:space="preserve"> </w:t>
      </w:r>
    </w:p>
    <w:p w14:paraId="66DCEB1E" w14:textId="18570C00" w:rsidR="00622EDE" w:rsidRDefault="007D018F" w:rsidP="00622EDE">
      <w:pPr>
        <w:pStyle w:val="CHIPinfo"/>
      </w:pPr>
      <w:r w:rsidRPr="00501795">
        <w:rPr>
          <w:rStyle w:val="SubtleEmphasis"/>
        </w:rPr>
        <w:t>Phone:</w:t>
      </w:r>
      <w:r>
        <w:t xml:space="preserve"> (</w:t>
      </w:r>
      <w:r w:rsidRPr="007D018F">
        <w:t>800</w:t>
      </w:r>
      <w:r>
        <w:t xml:space="preserve">) </w:t>
      </w:r>
      <w:r w:rsidRPr="007D018F">
        <w:t>403</w:t>
      </w:r>
      <w:r>
        <w:t>-</w:t>
      </w:r>
      <w:r w:rsidRPr="007D018F">
        <w:t>0864</w:t>
      </w:r>
    </w:p>
    <w:p w14:paraId="2F09C976" w14:textId="6684DBD1" w:rsidR="008E76F4" w:rsidRPr="007D018F" w:rsidRDefault="008E76F4" w:rsidP="00622EDE">
      <w:pPr>
        <w:pStyle w:val="CHIPinfo"/>
      </w:pPr>
      <w:r>
        <w:rPr>
          <w:rStyle w:val="SubtleEmphasis"/>
        </w:rPr>
        <w:t>Member Services p</w:t>
      </w:r>
      <w:r w:rsidRPr="00501795">
        <w:rPr>
          <w:rStyle w:val="SubtleEmphasis"/>
        </w:rPr>
        <w:t>hone:</w:t>
      </w:r>
      <w:r>
        <w:t xml:space="preserve"> (</w:t>
      </w:r>
      <w:r w:rsidRPr="007D018F">
        <w:t>800</w:t>
      </w:r>
      <w:r>
        <w:t xml:space="preserve">) </w:t>
      </w:r>
      <w:r w:rsidRPr="007D018F">
        <w:t>457-4584</w:t>
      </w:r>
    </w:p>
    <w:p w14:paraId="4434CA8B" w14:textId="7CE23354" w:rsidR="00622EDE" w:rsidRPr="008E76F4" w:rsidRDefault="007D018F" w:rsidP="00C07B11">
      <w:pPr>
        <w:pStyle w:val="CHIPheader"/>
      </w:pPr>
      <w:r>
        <w:t>Iowa</w:t>
      </w:r>
      <w:r w:rsidR="008E76F4">
        <w:t xml:space="preserve"> </w:t>
      </w:r>
      <w:r w:rsidR="008E76F4" w:rsidRPr="008E76F4">
        <w:t>– Medicaid and CHIP (</w:t>
      </w:r>
      <w:proofErr w:type="spellStart"/>
      <w:r w:rsidR="008E76F4" w:rsidRPr="008E76F4">
        <w:t>Hawki</w:t>
      </w:r>
      <w:proofErr w:type="spellEnd"/>
      <w:r w:rsidR="008E76F4" w:rsidRPr="008E76F4">
        <w:t>)</w:t>
      </w:r>
    </w:p>
    <w:p w14:paraId="34EC2BD3" w14:textId="778BDF3F" w:rsidR="00622EDE" w:rsidRDefault="008E76F4" w:rsidP="00622EDE">
      <w:pPr>
        <w:pStyle w:val="CHIPinfo"/>
      </w:pPr>
      <w:r w:rsidRPr="008E76F4">
        <w:rPr>
          <w:rStyle w:val="SubtleEmphasis"/>
        </w:rPr>
        <w:t xml:space="preserve">Medicaid </w:t>
      </w:r>
      <w:r>
        <w:rPr>
          <w:rStyle w:val="SubtleEmphasis"/>
        </w:rPr>
        <w:t>w</w:t>
      </w:r>
      <w:r w:rsidRPr="008E76F4">
        <w:rPr>
          <w:rStyle w:val="SubtleEmphasis"/>
        </w:rPr>
        <w:t>ebsite</w:t>
      </w:r>
      <w:r w:rsidR="00622EDE" w:rsidRPr="00501795">
        <w:rPr>
          <w:rStyle w:val="SubtleEmphasis"/>
        </w:rPr>
        <w:t>:</w:t>
      </w:r>
      <w:r w:rsidR="007D018F">
        <w:t xml:space="preserve"> </w:t>
      </w:r>
      <w:hyperlink r:id="rId35" w:history="1">
        <w:r w:rsidR="0091522E">
          <w:rPr>
            <w:rStyle w:val="Hyperlink"/>
          </w:rPr>
          <w:t>hhs.iowa.gov/programs/welcome-</w:t>
        </w:r>
        <w:proofErr w:type="spellStart"/>
        <w:r w:rsidR="0091522E">
          <w:rPr>
            <w:rStyle w:val="Hyperlink"/>
          </w:rPr>
          <w:t>iowa</w:t>
        </w:r>
        <w:proofErr w:type="spellEnd"/>
        <w:r w:rsidR="0091522E">
          <w:rPr>
            <w:rStyle w:val="Hyperlink"/>
          </w:rPr>
          <w:t>-</w:t>
        </w:r>
        <w:proofErr w:type="spellStart"/>
        <w:r w:rsidR="0091522E">
          <w:rPr>
            <w:rStyle w:val="Hyperlink"/>
          </w:rPr>
          <w:t>medicaid</w:t>
        </w:r>
        <w:proofErr w:type="spellEnd"/>
      </w:hyperlink>
      <w:r w:rsidR="007D018F">
        <w:t xml:space="preserve"> </w:t>
      </w:r>
    </w:p>
    <w:p w14:paraId="2E9F8732" w14:textId="77777777" w:rsidR="008E76F4" w:rsidRDefault="008E76F4" w:rsidP="008E76F4">
      <w:pPr>
        <w:pStyle w:val="CHIPinfo"/>
      </w:pPr>
      <w:r w:rsidRPr="008E76F4">
        <w:rPr>
          <w:rStyle w:val="SubtleEmphasis"/>
        </w:rPr>
        <w:t xml:space="preserve">Medicaid </w:t>
      </w:r>
      <w:r>
        <w:rPr>
          <w:rStyle w:val="SubtleEmphasis"/>
        </w:rPr>
        <w:t>p</w:t>
      </w:r>
      <w:r w:rsidR="00622EDE" w:rsidRPr="00501795">
        <w:rPr>
          <w:rStyle w:val="SubtleEmphasis"/>
        </w:rPr>
        <w:t>hone:</w:t>
      </w:r>
      <w:r w:rsidR="00622EDE">
        <w:t xml:space="preserve"> (</w:t>
      </w:r>
      <w:r w:rsidR="007D018F">
        <w:t>800</w:t>
      </w:r>
      <w:r w:rsidR="00622EDE">
        <w:t xml:space="preserve">) </w:t>
      </w:r>
      <w:r w:rsidR="007D018F" w:rsidRPr="007D018F">
        <w:t>338-8366</w:t>
      </w:r>
    </w:p>
    <w:p w14:paraId="01A3206D" w14:textId="72390077" w:rsidR="007D018F" w:rsidRDefault="007D018F" w:rsidP="008E76F4">
      <w:pPr>
        <w:pStyle w:val="CHIPinfo"/>
      </w:pPr>
      <w:proofErr w:type="spellStart"/>
      <w:r w:rsidRPr="007D59D1">
        <w:rPr>
          <w:rStyle w:val="SubtleEmphasis"/>
        </w:rPr>
        <w:t>Hawki</w:t>
      </w:r>
      <w:proofErr w:type="spellEnd"/>
      <w:r w:rsidR="008E76F4" w:rsidRPr="008E76F4">
        <w:rPr>
          <w:rStyle w:val="SubtleEmphasis"/>
        </w:rPr>
        <w:t xml:space="preserve"> </w:t>
      </w:r>
      <w:r w:rsidR="008E76F4">
        <w:rPr>
          <w:rStyle w:val="SubtleEmphasis"/>
        </w:rPr>
        <w:t>w</w:t>
      </w:r>
      <w:r w:rsidR="008E76F4" w:rsidRPr="008E76F4">
        <w:rPr>
          <w:rStyle w:val="SubtleEmphasis"/>
        </w:rPr>
        <w:t>ebsite</w:t>
      </w:r>
      <w:r w:rsidRPr="007D59D1">
        <w:rPr>
          <w:rStyle w:val="SubtleEmphasis"/>
        </w:rPr>
        <w:t>:</w:t>
      </w:r>
      <w:r w:rsidR="007D59D1" w:rsidRPr="007D59D1">
        <w:rPr>
          <w:rStyle w:val="SubtleEmphasis"/>
        </w:rPr>
        <w:t xml:space="preserve"> </w:t>
      </w:r>
      <w:hyperlink r:id="rId36" w:history="1">
        <w:r w:rsidR="0091522E">
          <w:rPr>
            <w:rStyle w:val="Hyperlink"/>
          </w:rPr>
          <w:t>hhs.iowa.gov/programs/welcome-iowa-medicaid/iowa-health-link/hawki</w:t>
        </w:r>
      </w:hyperlink>
      <w:r>
        <w:t xml:space="preserve"> </w:t>
      </w:r>
    </w:p>
    <w:p w14:paraId="289F6298" w14:textId="77777777" w:rsidR="008E76F4" w:rsidRDefault="008E76F4" w:rsidP="008E76F4">
      <w:pPr>
        <w:pStyle w:val="CHIPinfo"/>
      </w:pPr>
      <w:proofErr w:type="spellStart"/>
      <w:r w:rsidRPr="007D59D1">
        <w:rPr>
          <w:rStyle w:val="SubtleEmphasis"/>
        </w:rPr>
        <w:t>Hawki</w:t>
      </w:r>
      <w:proofErr w:type="spellEnd"/>
      <w:r w:rsidRPr="008E76F4">
        <w:rPr>
          <w:rStyle w:val="SubtleEmphasis"/>
        </w:rPr>
        <w:t xml:space="preserve"> </w:t>
      </w:r>
      <w:r w:rsidR="007D018F" w:rsidRPr="00501795">
        <w:rPr>
          <w:rStyle w:val="SubtleEmphasis"/>
        </w:rPr>
        <w:t>Phone:</w:t>
      </w:r>
      <w:r w:rsidR="007D018F">
        <w:t xml:space="preserve"> (800) </w:t>
      </w:r>
      <w:r w:rsidR="007D018F" w:rsidRPr="007D018F">
        <w:t>257-8563</w:t>
      </w:r>
    </w:p>
    <w:p w14:paraId="3FF81CC0" w14:textId="1490C072" w:rsidR="007D018F" w:rsidRPr="008E76F4" w:rsidRDefault="007D018F" w:rsidP="008E76F4">
      <w:pPr>
        <w:pStyle w:val="CHIPinfo"/>
      </w:pPr>
      <w:r w:rsidRPr="008E76F4">
        <w:rPr>
          <w:rStyle w:val="SubtleEmphasis"/>
        </w:rPr>
        <w:t>HIPP</w:t>
      </w:r>
      <w:r w:rsidR="008E76F4" w:rsidRPr="008E76F4">
        <w:rPr>
          <w:rStyle w:val="SubtleEmphasis"/>
        </w:rPr>
        <w:t xml:space="preserve"> </w:t>
      </w:r>
      <w:r w:rsidR="008E76F4">
        <w:rPr>
          <w:rStyle w:val="SubtleEmphasis"/>
        </w:rPr>
        <w:t>w</w:t>
      </w:r>
      <w:r w:rsidR="008E76F4" w:rsidRPr="008E76F4">
        <w:rPr>
          <w:rStyle w:val="SubtleEmphasis"/>
        </w:rPr>
        <w:t>ebsite</w:t>
      </w:r>
      <w:r w:rsidRPr="008E76F4">
        <w:rPr>
          <w:rStyle w:val="SubtleEmphasis"/>
        </w:rPr>
        <w:t>:</w:t>
      </w:r>
      <w:r w:rsidR="007D59D1" w:rsidRPr="008E76F4">
        <w:t xml:space="preserve"> </w:t>
      </w:r>
      <w:hyperlink r:id="rId37" w:history="1">
        <w:r w:rsidR="0091522E">
          <w:rPr>
            <w:rStyle w:val="Hyperlink"/>
          </w:rPr>
          <w:t>hhs.iowa.gov/programs/welcome-</w:t>
        </w:r>
        <w:proofErr w:type="spellStart"/>
        <w:r w:rsidR="0091522E">
          <w:rPr>
            <w:rStyle w:val="Hyperlink"/>
          </w:rPr>
          <w:t>iowa</w:t>
        </w:r>
        <w:proofErr w:type="spellEnd"/>
        <w:r w:rsidR="0091522E">
          <w:rPr>
            <w:rStyle w:val="Hyperlink"/>
          </w:rPr>
          <w:t>-</w:t>
        </w:r>
        <w:proofErr w:type="spellStart"/>
        <w:r w:rsidR="0091522E">
          <w:rPr>
            <w:rStyle w:val="Hyperlink"/>
          </w:rPr>
          <w:t>medicaid</w:t>
        </w:r>
        <w:proofErr w:type="spellEnd"/>
        <w:r w:rsidR="0091522E">
          <w:rPr>
            <w:rStyle w:val="Hyperlink"/>
          </w:rPr>
          <w:t>/fee-service/</w:t>
        </w:r>
        <w:proofErr w:type="spellStart"/>
        <w:r w:rsidR="0091522E">
          <w:rPr>
            <w:rStyle w:val="Hyperlink"/>
          </w:rPr>
          <w:t>hipp</w:t>
        </w:r>
        <w:proofErr w:type="spellEnd"/>
      </w:hyperlink>
    </w:p>
    <w:p w14:paraId="554E8C6D" w14:textId="3D05BCDE" w:rsidR="007D018F" w:rsidRDefault="008E76F4" w:rsidP="007D018F">
      <w:pPr>
        <w:pStyle w:val="CHIPinfo"/>
      </w:pPr>
      <w:r>
        <w:rPr>
          <w:rStyle w:val="SubtleEmphasis"/>
        </w:rPr>
        <w:t xml:space="preserve">HIPP </w:t>
      </w:r>
      <w:r w:rsidR="007D018F" w:rsidRPr="00501795">
        <w:rPr>
          <w:rStyle w:val="SubtleEmphasis"/>
        </w:rPr>
        <w:t>Phone:</w:t>
      </w:r>
      <w:r w:rsidR="007D018F">
        <w:t xml:space="preserve"> (888) </w:t>
      </w:r>
      <w:r w:rsidR="007D018F" w:rsidRPr="007D018F">
        <w:t>346-9562</w:t>
      </w:r>
    </w:p>
    <w:p w14:paraId="72D51E9B" w14:textId="20EA21D0" w:rsidR="00622EDE" w:rsidRPr="008E76F4" w:rsidRDefault="00EA6F53" w:rsidP="00C07B11">
      <w:pPr>
        <w:pStyle w:val="CHIPheader"/>
        <w:rPr>
          <w:b/>
          <w:bCs/>
        </w:rPr>
      </w:pPr>
      <w:r>
        <w:t>Kansas</w:t>
      </w:r>
      <w:r w:rsidR="008E76F4">
        <w:t xml:space="preserve"> </w:t>
      </w:r>
      <w:r w:rsidR="008E76F4" w:rsidRPr="008E76F4">
        <w:t>– Medicaid</w:t>
      </w:r>
    </w:p>
    <w:p w14:paraId="3954BF71" w14:textId="318E3264" w:rsidR="00622EDE" w:rsidRDefault="008E76F4" w:rsidP="00622EDE">
      <w:pPr>
        <w:pStyle w:val="CHIPinfo"/>
      </w:pPr>
      <w:r w:rsidRPr="008E76F4">
        <w:rPr>
          <w:rStyle w:val="SubtleEmphasis"/>
        </w:rPr>
        <w:t>Website</w:t>
      </w:r>
      <w:r w:rsidR="00622EDE" w:rsidRPr="00501795">
        <w:rPr>
          <w:rStyle w:val="SubtleEmphasis"/>
        </w:rPr>
        <w:t>:</w:t>
      </w:r>
      <w:r w:rsidR="00622EDE">
        <w:t xml:space="preserve"> </w:t>
      </w:r>
      <w:hyperlink r:id="rId38" w:history="1">
        <w:r w:rsidR="0091522E">
          <w:rPr>
            <w:rStyle w:val="Hyperlink"/>
          </w:rPr>
          <w:t>kancare.ks.gov</w:t>
        </w:r>
      </w:hyperlink>
      <w:r w:rsidR="00EA6F53">
        <w:t xml:space="preserve"> </w:t>
      </w:r>
    </w:p>
    <w:p w14:paraId="19182C79" w14:textId="77777777" w:rsidR="008E76F4" w:rsidRDefault="00622EDE" w:rsidP="008E76F4">
      <w:pPr>
        <w:pStyle w:val="CHIPinfo"/>
      </w:pPr>
      <w:r w:rsidRPr="00501795">
        <w:rPr>
          <w:rStyle w:val="SubtleEmphasis"/>
        </w:rPr>
        <w:t>Phone:</w:t>
      </w:r>
      <w:r>
        <w:t xml:space="preserve"> (</w:t>
      </w:r>
      <w:r w:rsidR="00EA6F53">
        <w:t>800</w:t>
      </w:r>
      <w:r>
        <w:t xml:space="preserve">) </w:t>
      </w:r>
      <w:r w:rsidR="00EA6F53" w:rsidRPr="00EA6F53">
        <w:t>792-4884</w:t>
      </w:r>
    </w:p>
    <w:p w14:paraId="24173139" w14:textId="24562D64" w:rsidR="00EA6F53" w:rsidRDefault="00EA6F53" w:rsidP="008E76F4">
      <w:pPr>
        <w:pStyle w:val="CHIPinfo"/>
      </w:pPr>
      <w:r>
        <w:rPr>
          <w:rStyle w:val="SubtleEmphasis"/>
        </w:rPr>
        <w:t xml:space="preserve">HIPP </w:t>
      </w:r>
      <w:r w:rsidRPr="00501795">
        <w:rPr>
          <w:rStyle w:val="SubtleEmphasis"/>
        </w:rPr>
        <w:t>Phone:</w:t>
      </w:r>
      <w:r>
        <w:t xml:space="preserve"> (800) </w:t>
      </w:r>
      <w:r w:rsidRPr="00EA6F53">
        <w:t>967-4660</w:t>
      </w:r>
    </w:p>
    <w:p w14:paraId="2009AC3B" w14:textId="1F48E187" w:rsidR="00622EDE" w:rsidRDefault="00EA6F53" w:rsidP="00C07B11">
      <w:pPr>
        <w:pStyle w:val="CHIPheader"/>
      </w:pPr>
      <w:r>
        <w:t>Kentucky</w:t>
      </w:r>
      <w:r w:rsidR="008E76F4">
        <w:t xml:space="preserve"> </w:t>
      </w:r>
      <w:r w:rsidR="008E76F4" w:rsidRPr="008E76F4">
        <w:t>– Medicaid</w:t>
      </w:r>
    </w:p>
    <w:p w14:paraId="45DBF5C1" w14:textId="4B83A363" w:rsidR="00622EDE" w:rsidRPr="008E76F4" w:rsidRDefault="008E76F4" w:rsidP="008E76F4">
      <w:pPr>
        <w:pStyle w:val="CHIPinfo"/>
      </w:pPr>
      <w:r w:rsidRPr="0091522E">
        <w:rPr>
          <w:rStyle w:val="SubtleEmphasis"/>
          <w:spacing w:val="-4"/>
        </w:rPr>
        <w:t>Kentucky Integrated Health Insurance Premium Payment Program (KI-HIPP) website</w:t>
      </w:r>
      <w:r w:rsidR="00622EDE" w:rsidRPr="0091522E">
        <w:rPr>
          <w:rStyle w:val="SubtleEmphasis"/>
          <w:spacing w:val="-4"/>
        </w:rPr>
        <w:t>:</w:t>
      </w:r>
      <w:r w:rsidR="00237586" w:rsidRPr="008E76F4">
        <w:t xml:space="preserve"> </w:t>
      </w:r>
      <w:hyperlink r:id="rId39" w:history="1">
        <w:r w:rsidR="0091522E" w:rsidRPr="0091522E">
          <w:rPr>
            <w:rStyle w:val="Hyperlink"/>
            <w:spacing w:val="-4"/>
          </w:rPr>
          <w:t>chfs.ky.gov/agencies/</w:t>
        </w:r>
        <w:proofErr w:type="spellStart"/>
        <w:r w:rsidR="0091522E" w:rsidRPr="0091522E">
          <w:rPr>
            <w:rStyle w:val="Hyperlink"/>
            <w:spacing w:val="-4"/>
          </w:rPr>
          <w:t>dms</w:t>
        </w:r>
        <w:proofErr w:type="spellEnd"/>
        <w:r w:rsidR="0091522E" w:rsidRPr="0091522E">
          <w:rPr>
            <w:rStyle w:val="Hyperlink"/>
            <w:spacing w:val="-4"/>
          </w:rPr>
          <w:t>/member/Pages/kihipp.aspx</w:t>
        </w:r>
      </w:hyperlink>
      <w:r w:rsidR="00EA6F53" w:rsidRPr="008E76F4">
        <w:t xml:space="preserve"> </w:t>
      </w:r>
    </w:p>
    <w:p w14:paraId="226FC36F" w14:textId="5B5747BF" w:rsidR="00622EDE" w:rsidRDefault="00622EDE" w:rsidP="00622EDE">
      <w:pPr>
        <w:pStyle w:val="CHIPinfo"/>
      </w:pPr>
      <w:r w:rsidRPr="00501795">
        <w:rPr>
          <w:rStyle w:val="SubtleEmphasis"/>
        </w:rPr>
        <w:t>Phone:</w:t>
      </w:r>
      <w:r>
        <w:t xml:space="preserve"> (</w:t>
      </w:r>
      <w:r w:rsidR="00EA6F53">
        <w:t>855</w:t>
      </w:r>
      <w:r>
        <w:t xml:space="preserve">) </w:t>
      </w:r>
      <w:r w:rsidR="00EA6F53" w:rsidRPr="00EA6F53">
        <w:t>459-6328</w:t>
      </w:r>
    </w:p>
    <w:p w14:paraId="1BA3B799" w14:textId="77777777" w:rsidR="008E76F4" w:rsidRDefault="00622EDE" w:rsidP="008E76F4">
      <w:pPr>
        <w:pStyle w:val="CHIPinfo"/>
      </w:pPr>
      <w:r w:rsidRPr="00501795">
        <w:rPr>
          <w:rStyle w:val="SubtleEmphasis"/>
        </w:rPr>
        <w:t>Email:</w:t>
      </w:r>
      <w:r>
        <w:t xml:space="preserve"> </w:t>
      </w:r>
      <w:hyperlink r:id="rId40" w:history="1">
        <w:r w:rsidR="00EA6F53" w:rsidRPr="00D86D1D">
          <w:rPr>
            <w:rStyle w:val="Hyperlink"/>
          </w:rPr>
          <w:t>KIHIPP.PROGRAM@ky.gov</w:t>
        </w:r>
      </w:hyperlink>
      <w:r w:rsidR="00EA6F53">
        <w:t xml:space="preserve"> </w:t>
      </w:r>
    </w:p>
    <w:p w14:paraId="4E7E3BCA" w14:textId="534E63B7" w:rsidR="00EA6F53" w:rsidRDefault="008E76F4" w:rsidP="008E76F4">
      <w:pPr>
        <w:pStyle w:val="CHIPinfo"/>
      </w:pPr>
      <w:r w:rsidRPr="008E76F4">
        <w:rPr>
          <w:rStyle w:val="SubtleEmphasis"/>
        </w:rPr>
        <w:t>KCHIP website</w:t>
      </w:r>
      <w:r w:rsidR="00EA6F53" w:rsidRPr="008E76F4">
        <w:rPr>
          <w:rStyle w:val="SubtleEmphasis"/>
        </w:rPr>
        <w:t>:</w:t>
      </w:r>
      <w:r w:rsidR="00EA6F53">
        <w:t xml:space="preserve"> </w:t>
      </w:r>
      <w:hyperlink r:id="rId41" w:history="1">
        <w:r w:rsidR="0091522E">
          <w:rPr>
            <w:rStyle w:val="Hyperlink"/>
          </w:rPr>
          <w:t>kynect.ky.gov</w:t>
        </w:r>
      </w:hyperlink>
      <w:r w:rsidR="00EA6F53">
        <w:t xml:space="preserve"> </w:t>
      </w:r>
    </w:p>
    <w:p w14:paraId="0656AD9C" w14:textId="0C8F5C7A" w:rsidR="00EA6F53" w:rsidRDefault="00EA6F53" w:rsidP="00EA6F53">
      <w:pPr>
        <w:pStyle w:val="CHIPinfo"/>
      </w:pPr>
      <w:r w:rsidRPr="00501795">
        <w:rPr>
          <w:rStyle w:val="SubtleEmphasis"/>
        </w:rPr>
        <w:t>Phone:</w:t>
      </w:r>
      <w:r>
        <w:t xml:space="preserve"> (877) </w:t>
      </w:r>
      <w:r w:rsidRPr="00EA6F53">
        <w:t>524-4718</w:t>
      </w:r>
    </w:p>
    <w:p w14:paraId="67515E70" w14:textId="0FF702C8" w:rsidR="008E76F4" w:rsidRDefault="008E76F4" w:rsidP="00EA6F53">
      <w:pPr>
        <w:pStyle w:val="CHIPinfo"/>
      </w:pPr>
      <w:r>
        <w:rPr>
          <w:rStyle w:val="SubtleEmphasis"/>
        </w:rPr>
        <w:t>Medicaid website</w:t>
      </w:r>
      <w:r w:rsidRPr="00501795">
        <w:rPr>
          <w:rStyle w:val="SubtleEmphasis"/>
        </w:rPr>
        <w:t>:</w:t>
      </w:r>
      <w:r>
        <w:t xml:space="preserve"> </w:t>
      </w:r>
      <w:hyperlink r:id="rId42" w:history="1">
        <w:r w:rsidR="0091522E">
          <w:rPr>
            <w:rStyle w:val="Hyperlink"/>
          </w:rPr>
          <w:t>chfs.ky.gov/agencies/</w:t>
        </w:r>
        <w:proofErr w:type="spellStart"/>
        <w:r w:rsidR="0091522E">
          <w:rPr>
            <w:rStyle w:val="Hyperlink"/>
          </w:rPr>
          <w:t>dms</w:t>
        </w:r>
        <w:proofErr w:type="spellEnd"/>
      </w:hyperlink>
      <w:r>
        <w:t xml:space="preserve"> </w:t>
      </w:r>
    </w:p>
    <w:p w14:paraId="379A5D8F" w14:textId="444F4C7D" w:rsidR="00622EDE" w:rsidRDefault="00EA6F53" w:rsidP="00C07B11">
      <w:pPr>
        <w:pStyle w:val="CHIPheader"/>
      </w:pPr>
      <w:r>
        <w:t>Louisiana</w:t>
      </w:r>
      <w:r w:rsidR="008E76F4">
        <w:t xml:space="preserve"> </w:t>
      </w:r>
      <w:r w:rsidR="008E76F4" w:rsidRPr="008E76F4">
        <w:t>– Medicaid</w:t>
      </w:r>
    </w:p>
    <w:p w14:paraId="0E586ED1" w14:textId="7FB13A20" w:rsidR="00622EDE" w:rsidRDefault="008E76F4" w:rsidP="00622EDE">
      <w:pPr>
        <w:pStyle w:val="CHIPinfo"/>
      </w:pPr>
      <w:r>
        <w:rPr>
          <w:rStyle w:val="SubtleEmphasis"/>
        </w:rPr>
        <w:t xml:space="preserve">Louisiana </w:t>
      </w:r>
      <w:r w:rsidR="00237586">
        <w:rPr>
          <w:rStyle w:val="SubtleEmphasis"/>
        </w:rPr>
        <w:t>Medicaid</w:t>
      </w:r>
      <w:r>
        <w:rPr>
          <w:rStyle w:val="SubtleEmphasis"/>
        </w:rPr>
        <w:t xml:space="preserve"> website</w:t>
      </w:r>
      <w:r w:rsidR="00622EDE" w:rsidRPr="00501795">
        <w:rPr>
          <w:rStyle w:val="SubtleEmphasis"/>
        </w:rPr>
        <w:t>:</w:t>
      </w:r>
      <w:r w:rsidR="00622EDE">
        <w:t xml:space="preserve"> </w:t>
      </w:r>
      <w:hyperlink r:id="rId43" w:history="1">
        <w:r w:rsidR="0091522E">
          <w:rPr>
            <w:rStyle w:val="Hyperlink"/>
          </w:rPr>
          <w:t>ldh.la.gov/healthy-</w:t>
        </w:r>
        <w:proofErr w:type="spellStart"/>
        <w:r w:rsidR="0091522E">
          <w:rPr>
            <w:rStyle w:val="Hyperlink"/>
          </w:rPr>
          <w:t>louisiana</w:t>
        </w:r>
        <w:proofErr w:type="spellEnd"/>
      </w:hyperlink>
      <w:r w:rsidR="00EA6F53">
        <w:t xml:space="preserve"> </w:t>
      </w:r>
    </w:p>
    <w:p w14:paraId="71A00C08" w14:textId="590868A2" w:rsidR="00622EDE" w:rsidRDefault="008E76F4" w:rsidP="00622EDE">
      <w:pPr>
        <w:pStyle w:val="CHIPinfo"/>
      </w:pPr>
      <w:r w:rsidRPr="008E76F4">
        <w:rPr>
          <w:rStyle w:val="SubtleEmphasis"/>
        </w:rPr>
        <w:t>Medicaid Customer Service Line</w:t>
      </w:r>
      <w:r w:rsidR="00622EDE" w:rsidRPr="00501795">
        <w:rPr>
          <w:rStyle w:val="SubtleEmphasis"/>
        </w:rPr>
        <w:t>:</w:t>
      </w:r>
      <w:r w:rsidR="00622EDE">
        <w:t xml:space="preserve"> (</w:t>
      </w:r>
      <w:r w:rsidR="00EA6F53">
        <w:t>888</w:t>
      </w:r>
      <w:r w:rsidR="00622EDE">
        <w:t xml:space="preserve">) </w:t>
      </w:r>
      <w:r w:rsidR="00EA6F53" w:rsidRPr="00EA6F53">
        <w:t>342-6207</w:t>
      </w:r>
    </w:p>
    <w:p w14:paraId="7AAAD59A" w14:textId="77777777" w:rsidR="008E76F4" w:rsidRDefault="008E76F4" w:rsidP="008E76F4">
      <w:pPr>
        <w:pStyle w:val="CHIPinfo"/>
      </w:pPr>
      <w:r w:rsidRPr="008E76F4">
        <w:rPr>
          <w:rStyle w:val="SubtleEmphasis"/>
        </w:rPr>
        <w:t>Louisiana Medicaid email</w:t>
      </w:r>
      <w:r w:rsidR="00622EDE" w:rsidRPr="00501795">
        <w:rPr>
          <w:rStyle w:val="SubtleEmphasis"/>
        </w:rPr>
        <w:t>:</w:t>
      </w:r>
      <w:r w:rsidR="00622EDE">
        <w:t xml:space="preserve"> </w:t>
      </w:r>
      <w:hyperlink r:id="rId44" w:history="1">
        <w:r w:rsidR="00EA6F53" w:rsidRPr="00D86D1D">
          <w:rPr>
            <w:rStyle w:val="Hyperlink"/>
          </w:rPr>
          <w:t>healthy@la.gov</w:t>
        </w:r>
      </w:hyperlink>
      <w:r w:rsidR="00EA6F53">
        <w:t xml:space="preserve"> </w:t>
      </w:r>
    </w:p>
    <w:p w14:paraId="7F7A43AE" w14:textId="37640045" w:rsidR="00EA6F53" w:rsidRPr="008E76F4" w:rsidRDefault="008E76F4" w:rsidP="008E76F4">
      <w:pPr>
        <w:pStyle w:val="CHIPinfo"/>
      </w:pPr>
      <w:r w:rsidRPr="008E76F4">
        <w:rPr>
          <w:rStyle w:val="SubtleEmphasis"/>
        </w:rPr>
        <w:t>Louisiana Health Insurance Premium Program (</w:t>
      </w:r>
      <w:proofErr w:type="spellStart"/>
      <w:r w:rsidRPr="008E76F4">
        <w:rPr>
          <w:rStyle w:val="SubtleEmphasis"/>
        </w:rPr>
        <w:t>LaHIPP</w:t>
      </w:r>
      <w:proofErr w:type="spellEnd"/>
      <w:r w:rsidRPr="008E76F4">
        <w:rPr>
          <w:rStyle w:val="SubtleEmphasis"/>
        </w:rPr>
        <w:t>) Website</w:t>
      </w:r>
      <w:r w:rsidR="00EA6F53" w:rsidRPr="008E76F4">
        <w:rPr>
          <w:rStyle w:val="SubtleEmphasis"/>
        </w:rPr>
        <w:t>:</w:t>
      </w:r>
      <w:r w:rsidR="00EA6F53" w:rsidRPr="008E76F4">
        <w:t xml:space="preserve"> </w:t>
      </w:r>
      <w:hyperlink r:id="rId45" w:history="1">
        <w:r w:rsidR="0091522E">
          <w:rPr>
            <w:rStyle w:val="Hyperlink"/>
          </w:rPr>
          <w:t>ldh.la.gov/</w:t>
        </w:r>
        <w:proofErr w:type="spellStart"/>
        <w:r w:rsidR="0091522E">
          <w:rPr>
            <w:rStyle w:val="Hyperlink"/>
          </w:rPr>
          <w:t>lahipp</w:t>
        </w:r>
        <w:proofErr w:type="spellEnd"/>
      </w:hyperlink>
      <w:r w:rsidR="00EA6F53" w:rsidRPr="008E76F4">
        <w:t xml:space="preserve"> </w:t>
      </w:r>
    </w:p>
    <w:p w14:paraId="108376C8" w14:textId="3674CCD6" w:rsidR="00EA6F53" w:rsidRDefault="008E76F4" w:rsidP="00EA6F53">
      <w:pPr>
        <w:pStyle w:val="CHIPinfo"/>
      </w:pPr>
      <w:proofErr w:type="spellStart"/>
      <w:r w:rsidRPr="008E76F4">
        <w:rPr>
          <w:rStyle w:val="SubtleEmphasis"/>
        </w:rPr>
        <w:t>LaHIPP</w:t>
      </w:r>
      <w:proofErr w:type="spellEnd"/>
      <w:r w:rsidRPr="008E76F4">
        <w:rPr>
          <w:rStyle w:val="SubtleEmphasis"/>
        </w:rPr>
        <w:t xml:space="preserve"> phone</w:t>
      </w:r>
      <w:r w:rsidR="00EA6F53" w:rsidRPr="00501795">
        <w:rPr>
          <w:rStyle w:val="SubtleEmphasis"/>
        </w:rPr>
        <w:t>:</w:t>
      </w:r>
      <w:r w:rsidR="00EA6F53">
        <w:t xml:space="preserve"> (877) </w:t>
      </w:r>
      <w:r w:rsidR="00EA6F53" w:rsidRPr="00EA6F53">
        <w:t>697-6703</w:t>
      </w:r>
    </w:p>
    <w:p w14:paraId="1E7080D8" w14:textId="3DCD6BAD" w:rsidR="00EA6F53" w:rsidRDefault="008E76F4" w:rsidP="00EA6F53">
      <w:pPr>
        <w:pStyle w:val="CHIPinfo"/>
      </w:pPr>
      <w:proofErr w:type="spellStart"/>
      <w:r w:rsidRPr="008E76F4">
        <w:rPr>
          <w:rStyle w:val="SubtleEmphasis"/>
        </w:rPr>
        <w:t>LaHIPP</w:t>
      </w:r>
      <w:proofErr w:type="spellEnd"/>
      <w:r w:rsidRPr="008E76F4">
        <w:rPr>
          <w:rStyle w:val="SubtleEmphasis"/>
        </w:rPr>
        <w:t xml:space="preserve"> email</w:t>
      </w:r>
      <w:r w:rsidR="00EA6F53" w:rsidRPr="00501795">
        <w:rPr>
          <w:rStyle w:val="SubtleEmphasis"/>
        </w:rPr>
        <w:t>:</w:t>
      </w:r>
      <w:r w:rsidR="00EA6F53">
        <w:t xml:space="preserve"> </w:t>
      </w:r>
      <w:hyperlink r:id="rId46" w:history="1">
        <w:r w:rsidR="00237586" w:rsidRPr="00D86D1D">
          <w:rPr>
            <w:rStyle w:val="Hyperlink"/>
          </w:rPr>
          <w:t>La.HIPP@la.gov</w:t>
        </w:r>
      </w:hyperlink>
      <w:r w:rsidR="00237586">
        <w:t xml:space="preserve"> </w:t>
      </w:r>
    </w:p>
    <w:p w14:paraId="7698402B" w14:textId="1A56538D" w:rsidR="00237586" w:rsidRDefault="008E76F4" w:rsidP="00237586">
      <w:pPr>
        <w:pStyle w:val="CHIPinfo"/>
      </w:pPr>
      <w:proofErr w:type="spellStart"/>
      <w:r w:rsidRPr="008E76F4">
        <w:rPr>
          <w:rStyle w:val="SubtleEmphasis"/>
        </w:rPr>
        <w:t>LaHIPP</w:t>
      </w:r>
      <w:proofErr w:type="spellEnd"/>
      <w:r w:rsidRPr="008E76F4">
        <w:rPr>
          <w:rStyle w:val="SubtleEmphasis"/>
        </w:rPr>
        <w:t xml:space="preserve"> fax</w:t>
      </w:r>
      <w:r w:rsidR="00237586" w:rsidRPr="00501795">
        <w:rPr>
          <w:rStyle w:val="SubtleEmphasis"/>
        </w:rPr>
        <w:t>:</w:t>
      </w:r>
      <w:r w:rsidR="00237586">
        <w:t xml:space="preserve"> (888) </w:t>
      </w:r>
      <w:r w:rsidR="00237586" w:rsidRPr="00237586">
        <w:t>716-9787</w:t>
      </w:r>
    </w:p>
    <w:p w14:paraId="216ED121" w14:textId="3718E8CB" w:rsidR="00EA6F53" w:rsidRPr="00D179F1" w:rsidRDefault="008E76F4" w:rsidP="00EA6F53">
      <w:pPr>
        <w:pStyle w:val="CHIPinfo"/>
        <w:rPr>
          <w:rFonts w:ascii="Aptos SemiBold" w:hAnsi="Aptos SemiBold"/>
          <w:iCs/>
          <w:color w:val="2C4D68" w:themeColor="text1"/>
        </w:rPr>
      </w:pPr>
      <w:proofErr w:type="spellStart"/>
      <w:r w:rsidRPr="008E76F4">
        <w:rPr>
          <w:rStyle w:val="SubtleEmphasis"/>
        </w:rPr>
        <w:t>LaHIPP</w:t>
      </w:r>
      <w:proofErr w:type="spellEnd"/>
      <w:r w:rsidRPr="008E76F4">
        <w:rPr>
          <w:rStyle w:val="SubtleEmphasis"/>
        </w:rPr>
        <w:t xml:space="preserve"> mailing address</w:t>
      </w:r>
      <w:r w:rsidR="00EA6F53" w:rsidRPr="00501795">
        <w:rPr>
          <w:rStyle w:val="SubtleEmphasis"/>
        </w:rPr>
        <w:t>:</w:t>
      </w:r>
      <w:r w:rsidR="00EA6F53">
        <w:t xml:space="preserve"> </w:t>
      </w:r>
      <w:r w:rsidR="00237586" w:rsidRPr="00237586">
        <w:t>100 Crescent Centre Parkway, Suite 1000</w:t>
      </w:r>
      <w:r w:rsidR="00237586">
        <w:t>,</w:t>
      </w:r>
      <w:r w:rsidR="00237586" w:rsidRPr="00237586">
        <w:t xml:space="preserve"> Tucker, GA 30084</w:t>
      </w:r>
    </w:p>
    <w:p w14:paraId="49F1C2B4" w14:textId="4582C99A" w:rsidR="00622EDE" w:rsidRDefault="00237586" w:rsidP="00C07B11">
      <w:pPr>
        <w:pStyle w:val="CHIPheader"/>
      </w:pPr>
      <w:r>
        <w:t>Maine</w:t>
      </w:r>
      <w:r w:rsidR="008E76F4">
        <w:t xml:space="preserve"> </w:t>
      </w:r>
      <w:r w:rsidR="008E76F4" w:rsidRPr="008E76F4">
        <w:t>– Medicaid</w:t>
      </w:r>
    </w:p>
    <w:p w14:paraId="2D3AC777" w14:textId="77A7FB87" w:rsidR="00622EDE" w:rsidRPr="00E077C9" w:rsidRDefault="008E76F4" w:rsidP="00622EDE">
      <w:pPr>
        <w:pStyle w:val="CHIPinfo"/>
        <w:rPr>
          <w:rFonts w:ascii="Aptos SemiBold" w:hAnsi="Aptos SemiBold"/>
          <w:iCs/>
          <w:color w:val="2C4D68" w:themeColor="text1"/>
        </w:rPr>
      </w:pPr>
      <w:r>
        <w:rPr>
          <w:rStyle w:val="SubtleEmphasis"/>
        </w:rPr>
        <w:t>E</w:t>
      </w:r>
      <w:r w:rsidR="00E077C9" w:rsidRPr="00E077C9">
        <w:rPr>
          <w:rStyle w:val="SubtleEmphasis"/>
        </w:rPr>
        <w:t>nroll</w:t>
      </w:r>
      <w:r w:rsidR="00E077C9">
        <w:rPr>
          <w:rStyle w:val="SubtleEmphasis"/>
        </w:rPr>
        <w:t>ment</w:t>
      </w:r>
      <w:r>
        <w:rPr>
          <w:rStyle w:val="SubtleEmphasis"/>
        </w:rPr>
        <w:t xml:space="preserve"> website</w:t>
      </w:r>
      <w:r w:rsidR="00622EDE" w:rsidRPr="00E077C9">
        <w:rPr>
          <w:rStyle w:val="SubtleEmphasis"/>
        </w:rPr>
        <w:t>:</w:t>
      </w:r>
      <w:r w:rsidR="00237586" w:rsidRPr="00E077C9">
        <w:t xml:space="preserve"> </w:t>
      </w:r>
      <w:hyperlink r:id="rId47" w:history="1">
        <w:r w:rsidR="0091522E">
          <w:rPr>
            <w:rStyle w:val="Hyperlink"/>
          </w:rPr>
          <w:t>mymaineconnection.gov/benefits</w:t>
        </w:r>
      </w:hyperlink>
      <w:r w:rsidR="00237586" w:rsidRPr="00E077C9">
        <w:t xml:space="preserve"> </w:t>
      </w:r>
    </w:p>
    <w:p w14:paraId="2D6BC2D9" w14:textId="77777777" w:rsidR="008E76F4" w:rsidRDefault="00622EDE" w:rsidP="008E76F4">
      <w:pPr>
        <w:pStyle w:val="CHIPinfo"/>
      </w:pPr>
      <w:r w:rsidRPr="00501795">
        <w:rPr>
          <w:rStyle w:val="SubtleEmphasis"/>
        </w:rPr>
        <w:t>Phone:</w:t>
      </w:r>
      <w:r>
        <w:t xml:space="preserve"> (</w:t>
      </w:r>
      <w:r w:rsidR="00237586">
        <w:t>800</w:t>
      </w:r>
      <w:r>
        <w:t xml:space="preserve">) </w:t>
      </w:r>
      <w:r w:rsidR="00237586" w:rsidRPr="00237586">
        <w:t>442-6003</w:t>
      </w:r>
      <w:r w:rsidR="00237586">
        <w:t xml:space="preserve"> (</w:t>
      </w:r>
      <w:r w:rsidR="00230CBA">
        <w:t>TTY: 711</w:t>
      </w:r>
      <w:r w:rsidR="00237586">
        <w:t>)</w:t>
      </w:r>
    </w:p>
    <w:p w14:paraId="44D5EFD6" w14:textId="7E03A4E5" w:rsidR="00230CBA" w:rsidRPr="008E76F4" w:rsidRDefault="008E76F4" w:rsidP="008E76F4">
      <w:pPr>
        <w:pStyle w:val="CHIPinfo"/>
      </w:pPr>
      <w:r w:rsidRPr="008E76F4">
        <w:rPr>
          <w:rStyle w:val="SubtleEmphasis"/>
        </w:rPr>
        <w:t xml:space="preserve">Private Health Insurance Premium </w:t>
      </w:r>
      <w:r w:rsidR="00775D29">
        <w:rPr>
          <w:rStyle w:val="SubtleEmphasis"/>
        </w:rPr>
        <w:t>w</w:t>
      </w:r>
      <w:r w:rsidRPr="008E76F4">
        <w:rPr>
          <w:rStyle w:val="SubtleEmphasis"/>
        </w:rPr>
        <w:t>ebpage</w:t>
      </w:r>
      <w:r w:rsidR="00230CBA" w:rsidRPr="008E76F4">
        <w:rPr>
          <w:rStyle w:val="SubtleEmphasis"/>
        </w:rPr>
        <w:t>:</w:t>
      </w:r>
      <w:r w:rsidR="00230CBA" w:rsidRPr="008E76F4">
        <w:t xml:space="preserve"> </w:t>
      </w:r>
      <w:hyperlink r:id="rId48" w:history="1">
        <w:r w:rsidR="0091522E">
          <w:rPr>
            <w:rStyle w:val="Hyperlink"/>
          </w:rPr>
          <w:t>maine.gov/</w:t>
        </w:r>
        <w:proofErr w:type="spellStart"/>
        <w:r w:rsidR="0091522E">
          <w:rPr>
            <w:rStyle w:val="Hyperlink"/>
          </w:rPr>
          <w:t>dhhs</w:t>
        </w:r>
        <w:proofErr w:type="spellEnd"/>
        <w:r w:rsidR="0091522E">
          <w:rPr>
            <w:rStyle w:val="Hyperlink"/>
          </w:rPr>
          <w:t>/</w:t>
        </w:r>
        <w:proofErr w:type="spellStart"/>
        <w:r w:rsidR="0091522E">
          <w:rPr>
            <w:rStyle w:val="Hyperlink"/>
          </w:rPr>
          <w:t>ofi</w:t>
        </w:r>
        <w:proofErr w:type="spellEnd"/>
        <w:r w:rsidR="0091522E">
          <w:rPr>
            <w:rStyle w:val="Hyperlink"/>
          </w:rPr>
          <w:t>/applications-forms</w:t>
        </w:r>
      </w:hyperlink>
      <w:r w:rsidR="00230CBA" w:rsidRPr="008E76F4">
        <w:t xml:space="preserve"> </w:t>
      </w:r>
    </w:p>
    <w:p w14:paraId="5E5EAF38" w14:textId="57A02D65" w:rsidR="00230CBA" w:rsidRDefault="00230CBA" w:rsidP="00230CBA">
      <w:pPr>
        <w:pStyle w:val="CHIPinfo"/>
      </w:pPr>
      <w:r w:rsidRPr="00501795">
        <w:rPr>
          <w:rStyle w:val="SubtleEmphasis"/>
        </w:rPr>
        <w:t>Phone:</w:t>
      </w:r>
      <w:r>
        <w:t xml:space="preserve"> (800) </w:t>
      </w:r>
      <w:r w:rsidRPr="00230CBA">
        <w:t>977-6740</w:t>
      </w:r>
      <w:r>
        <w:t xml:space="preserve"> (TTY: 711)</w:t>
      </w:r>
    </w:p>
    <w:p w14:paraId="3B61F00B" w14:textId="21A816C3" w:rsidR="00EA6F53" w:rsidRDefault="00230CBA" w:rsidP="00C07B11">
      <w:pPr>
        <w:pStyle w:val="CHIPheader"/>
      </w:pPr>
      <w:r>
        <w:t>Massachusetts</w:t>
      </w:r>
      <w:r w:rsidR="008E76F4">
        <w:t xml:space="preserve"> </w:t>
      </w:r>
      <w:r w:rsidR="008E76F4" w:rsidRPr="008E76F4">
        <w:t>– Medicaid and CHIP</w:t>
      </w:r>
    </w:p>
    <w:p w14:paraId="3742A618" w14:textId="600F4FE6" w:rsidR="00EA6F53" w:rsidRPr="00EA6F53" w:rsidRDefault="008E76F4" w:rsidP="00EA6F53">
      <w:pPr>
        <w:pStyle w:val="CHIPinfo"/>
        <w:rPr>
          <w:rFonts w:ascii="Aptos SemiBold" w:hAnsi="Aptos SemiBold"/>
          <w:iCs/>
          <w:color w:val="2C4D68" w:themeColor="text1"/>
        </w:rPr>
      </w:pPr>
      <w:r>
        <w:rPr>
          <w:rStyle w:val="SubtleEmphasis"/>
        </w:rPr>
        <w:t>Website</w:t>
      </w:r>
      <w:r w:rsidR="00EA6F53" w:rsidRPr="00501795">
        <w:rPr>
          <w:rStyle w:val="SubtleEmphasis"/>
        </w:rPr>
        <w:t>:</w:t>
      </w:r>
      <w:r w:rsidR="00EA6F53">
        <w:t xml:space="preserve"> </w:t>
      </w:r>
      <w:hyperlink r:id="rId49" w:history="1">
        <w:r w:rsidR="0091522E">
          <w:rPr>
            <w:rStyle w:val="Hyperlink"/>
          </w:rPr>
          <w:t>mass.gov/</w:t>
        </w:r>
        <w:proofErr w:type="spellStart"/>
        <w:r w:rsidR="0091522E">
          <w:rPr>
            <w:rStyle w:val="Hyperlink"/>
          </w:rPr>
          <w:t>masshealth</w:t>
        </w:r>
        <w:proofErr w:type="spellEnd"/>
        <w:r w:rsidR="0091522E">
          <w:rPr>
            <w:rStyle w:val="Hyperlink"/>
          </w:rPr>
          <w:t>/pa</w:t>
        </w:r>
      </w:hyperlink>
      <w:r w:rsidR="00230CBA">
        <w:t xml:space="preserve"> </w:t>
      </w:r>
    </w:p>
    <w:p w14:paraId="12EAC73B" w14:textId="494053E1" w:rsidR="00EA6F53" w:rsidRDefault="00EA6F53" w:rsidP="00EA6F53">
      <w:pPr>
        <w:pStyle w:val="CHIPinfo"/>
      </w:pPr>
      <w:r w:rsidRPr="00501795">
        <w:rPr>
          <w:rStyle w:val="SubtleEmphasis"/>
        </w:rPr>
        <w:t>Phone:</w:t>
      </w:r>
      <w:r>
        <w:t xml:space="preserve"> (</w:t>
      </w:r>
      <w:r w:rsidR="00230CBA">
        <w:t>800</w:t>
      </w:r>
      <w:r>
        <w:t xml:space="preserve">) </w:t>
      </w:r>
      <w:r w:rsidR="00230CBA" w:rsidRPr="00230CBA">
        <w:t>862-4840</w:t>
      </w:r>
      <w:r w:rsidR="00230CBA">
        <w:t xml:space="preserve"> (TTY: 711)</w:t>
      </w:r>
    </w:p>
    <w:p w14:paraId="4C7B206B" w14:textId="419980DD" w:rsidR="00EA6F53" w:rsidRDefault="00EA6F53" w:rsidP="00EA6F53">
      <w:pPr>
        <w:pStyle w:val="CHIPinfo"/>
      </w:pPr>
      <w:r w:rsidRPr="00501795">
        <w:rPr>
          <w:rStyle w:val="SubtleEmphasis"/>
        </w:rPr>
        <w:t>Email:</w:t>
      </w:r>
      <w:r w:rsidR="00230CBA">
        <w:t xml:space="preserve"> </w:t>
      </w:r>
      <w:hyperlink r:id="rId50" w:history="1">
        <w:r w:rsidR="00230CBA" w:rsidRPr="00D86D1D">
          <w:rPr>
            <w:rStyle w:val="Hyperlink"/>
          </w:rPr>
          <w:t>masspremassistance@accenture.com</w:t>
        </w:r>
      </w:hyperlink>
      <w:r w:rsidR="00230CBA">
        <w:t xml:space="preserve"> </w:t>
      </w:r>
    </w:p>
    <w:p w14:paraId="4FC7D346" w14:textId="54BC0C90" w:rsidR="00237586" w:rsidRDefault="00230CBA" w:rsidP="00C07B11">
      <w:pPr>
        <w:pStyle w:val="CHIPheader"/>
      </w:pPr>
      <w:r>
        <w:t>Minnesota</w:t>
      </w:r>
      <w:r w:rsidR="008E76F4">
        <w:t xml:space="preserve"> </w:t>
      </w:r>
      <w:r w:rsidR="008E76F4" w:rsidRPr="008E76F4">
        <w:t>– Medicaid</w:t>
      </w:r>
    </w:p>
    <w:p w14:paraId="40010F94" w14:textId="030FEC4C" w:rsidR="00237586" w:rsidRPr="00EA6F53" w:rsidRDefault="008E76F4" w:rsidP="00237586">
      <w:pPr>
        <w:pStyle w:val="CHIPinfo"/>
        <w:rPr>
          <w:rFonts w:ascii="Aptos SemiBold" w:hAnsi="Aptos SemiBold"/>
          <w:iCs/>
          <w:color w:val="2C4D68" w:themeColor="text1"/>
        </w:rPr>
      </w:pPr>
      <w:r>
        <w:rPr>
          <w:rStyle w:val="SubtleEmphasis"/>
        </w:rPr>
        <w:t>Website</w:t>
      </w:r>
      <w:r w:rsidR="00237586" w:rsidRPr="00501795">
        <w:rPr>
          <w:rStyle w:val="SubtleEmphasis"/>
        </w:rPr>
        <w:t>:</w:t>
      </w:r>
      <w:r w:rsidR="00237586">
        <w:t xml:space="preserve"> </w:t>
      </w:r>
      <w:hyperlink r:id="rId51" w:history="1">
        <w:r w:rsidR="0091522E">
          <w:rPr>
            <w:rStyle w:val="Hyperlink"/>
          </w:rPr>
          <w:t>mn.gov/</w:t>
        </w:r>
        <w:proofErr w:type="spellStart"/>
        <w:r w:rsidR="0091522E">
          <w:rPr>
            <w:rStyle w:val="Hyperlink"/>
          </w:rPr>
          <w:t>dhs</w:t>
        </w:r>
        <w:proofErr w:type="spellEnd"/>
        <w:r w:rsidR="0091522E">
          <w:rPr>
            <w:rStyle w:val="Hyperlink"/>
          </w:rPr>
          <w:t>/health-care-coverage/</w:t>
        </w:r>
      </w:hyperlink>
      <w:r w:rsidR="00230CBA">
        <w:t xml:space="preserve"> </w:t>
      </w:r>
    </w:p>
    <w:p w14:paraId="25B3FE45" w14:textId="547F1CCE" w:rsidR="00237586" w:rsidRDefault="00237586" w:rsidP="00237586">
      <w:pPr>
        <w:pStyle w:val="CHIPinfo"/>
      </w:pPr>
      <w:r w:rsidRPr="00501795">
        <w:rPr>
          <w:rStyle w:val="SubtleEmphasis"/>
        </w:rPr>
        <w:t>Phone:</w:t>
      </w:r>
      <w:r>
        <w:t xml:space="preserve"> (</w:t>
      </w:r>
      <w:r w:rsidR="00230CBA">
        <w:t>800</w:t>
      </w:r>
      <w:r>
        <w:t xml:space="preserve">) </w:t>
      </w:r>
      <w:r w:rsidR="00230CBA" w:rsidRPr="00230CBA">
        <w:t>657-3672</w:t>
      </w:r>
    </w:p>
    <w:p w14:paraId="052E6646" w14:textId="491ED0A1" w:rsidR="00237586" w:rsidRDefault="00230CBA" w:rsidP="00C07B11">
      <w:pPr>
        <w:pStyle w:val="CHIPheader"/>
      </w:pPr>
      <w:r>
        <w:t>Missouri</w:t>
      </w:r>
      <w:r w:rsidR="008E76F4">
        <w:t xml:space="preserve"> </w:t>
      </w:r>
      <w:r w:rsidR="008E76F4" w:rsidRPr="008E76F4">
        <w:t>– Medicaid</w:t>
      </w:r>
    </w:p>
    <w:p w14:paraId="601650A9" w14:textId="7D856788" w:rsidR="00237586" w:rsidRPr="008E76F4" w:rsidRDefault="008E76F4" w:rsidP="00237586">
      <w:pPr>
        <w:pStyle w:val="CHIPinfo"/>
        <w:rPr>
          <w:rFonts w:ascii="Aptos SemiBold" w:hAnsi="Aptos SemiBold"/>
          <w:iCs/>
          <w:color w:val="2C4D68" w:themeColor="text1"/>
        </w:rPr>
      </w:pPr>
      <w:r w:rsidRPr="008E76F4">
        <w:rPr>
          <w:rStyle w:val="SubtleEmphasis"/>
        </w:rPr>
        <w:t>We</w:t>
      </w:r>
      <w:r>
        <w:rPr>
          <w:rStyle w:val="SubtleEmphasis"/>
        </w:rPr>
        <w:t>bsite</w:t>
      </w:r>
      <w:r w:rsidR="00237586" w:rsidRPr="008E76F4">
        <w:rPr>
          <w:rStyle w:val="SubtleEmphasis"/>
        </w:rPr>
        <w:t>:</w:t>
      </w:r>
      <w:r w:rsidR="00237586" w:rsidRPr="008E76F4">
        <w:t xml:space="preserve"> </w:t>
      </w:r>
      <w:hyperlink r:id="rId52" w:history="1">
        <w:r w:rsidR="00FA4493">
          <w:rPr>
            <w:rStyle w:val="Hyperlink"/>
          </w:rPr>
          <w:t>mydss.mo.gov/</w:t>
        </w:r>
        <w:proofErr w:type="spellStart"/>
        <w:r w:rsidR="00FA4493">
          <w:rPr>
            <w:rStyle w:val="Hyperlink"/>
          </w:rPr>
          <w:t>mhd</w:t>
        </w:r>
        <w:proofErr w:type="spellEnd"/>
        <w:r w:rsidR="00FA4493">
          <w:rPr>
            <w:rStyle w:val="Hyperlink"/>
          </w:rPr>
          <w:t>/healthcare</w:t>
        </w:r>
      </w:hyperlink>
      <w:r w:rsidR="00230CBA" w:rsidRPr="008E76F4">
        <w:t xml:space="preserve"> </w:t>
      </w:r>
    </w:p>
    <w:p w14:paraId="39B4648F" w14:textId="0DA8BA8B" w:rsidR="00237586" w:rsidRDefault="00237586" w:rsidP="00237586">
      <w:pPr>
        <w:pStyle w:val="CHIPinfo"/>
      </w:pPr>
      <w:r w:rsidRPr="00501795">
        <w:rPr>
          <w:rStyle w:val="SubtleEmphasis"/>
        </w:rPr>
        <w:t>Phone:</w:t>
      </w:r>
      <w:r>
        <w:t xml:space="preserve"> (</w:t>
      </w:r>
      <w:r w:rsidR="00230CBA">
        <w:t>573</w:t>
      </w:r>
      <w:r>
        <w:t xml:space="preserve">) </w:t>
      </w:r>
      <w:r w:rsidR="00230CBA" w:rsidRPr="00230CBA">
        <w:t>751-2005</w:t>
      </w:r>
    </w:p>
    <w:p w14:paraId="310E4628" w14:textId="7F7C83DC" w:rsidR="00230CBA" w:rsidRDefault="00230CBA" w:rsidP="00C07B11">
      <w:pPr>
        <w:pStyle w:val="CHIPheader"/>
      </w:pPr>
      <w:r>
        <w:t>Montana</w:t>
      </w:r>
      <w:r w:rsidR="008E76F4" w:rsidRPr="008E76F4">
        <w:t xml:space="preserve"> – Medicaid</w:t>
      </w:r>
    </w:p>
    <w:p w14:paraId="0BA649D2" w14:textId="1616EA2E" w:rsidR="00230CBA" w:rsidRPr="00897541" w:rsidRDefault="00897541" w:rsidP="00230CBA">
      <w:pPr>
        <w:pStyle w:val="CHIPinfo"/>
        <w:rPr>
          <w:rFonts w:ascii="Aptos SemiBold" w:hAnsi="Aptos SemiBold"/>
          <w:iCs/>
          <w:color w:val="2C4D68" w:themeColor="text1"/>
        </w:rPr>
      </w:pPr>
      <w:r w:rsidRPr="008E76F4">
        <w:rPr>
          <w:rStyle w:val="SubtleEmphasis"/>
        </w:rPr>
        <w:t>We</w:t>
      </w:r>
      <w:r>
        <w:rPr>
          <w:rStyle w:val="SubtleEmphasis"/>
        </w:rPr>
        <w:t>bsite</w:t>
      </w:r>
      <w:r w:rsidR="00230CBA" w:rsidRPr="00897541">
        <w:rPr>
          <w:rStyle w:val="SubtleEmphasis"/>
        </w:rPr>
        <w:t>:</w:t>
      </w:r>
      <w:r w:rsidR="00230CBA" w:rsidRPr="00897541">
        <w:t xml:space="preserve"> </w:t>
      </w:r>
      <w:hyperlink r:id="rId53" w:history="1">
        <w:r w:rsidR="00FA4493">
          <w:rPr>
            <w:rStyle w:val="Hyperlink"/>
          </w:rPr>
          <w:t>dphhs.mt.gov/</w:t>
        </w:r>
        <w:proofErr w:type="spellStart"/>
        <w:r w:rsidR="00FA4493">
          <w:rPr>
            <w:rStyle w:val="Hyperlink"/>
          </w:rPr>
          <w:t>MontanaHealthcarePrograms</w:t>
        </w:r>
        <w:proofErr w:type="spellEnd"/>
        <w:r w:rsidR="00FA4493">
          <w:rPr>
            <w:rStyle w:val="Hyperlink"/>
          </w:rPr>
          <w:t>/HIPP</w:t>
        </w:r>
      </w:hyperlink>
      <w:r w:rsidR="00230CBA" w:rsidRPr="00897541">
        <w:t xml:space="preserve"> </w:t>
      </w:r>
    </w:p>
    <w:p w14:paraId="056AB63D" w14:textId="37362882" w:rsidR="00230CBA" w:rsidRDefault="00230CBA" w:rsidP="00230CBA">
      <w:pPr>
        <w:pStyle w:val="CHIPinfo"/>
      </w:pPr>
      <w:r w:rsidRPr="00501795">
        <w:rPr>
          <w:rStyle w:val="SubtleEmphasis"/>
        </w:rPr>
        <w:t>Phone:</w:t>
      </w:r>
      <w:r>
        <w:t xml:space="preserve"> (800) </w:t>
      </w:r>
      <w:r w:rsidRPr="00230CBA">
        <w:t>694-3084</w:t>
      </w:r>
    </w:p>
    <w:p w14:paraId="1DAAAE3C" w14:textId="21313E1E" w:rsidR="00230CBA" w:rsidRDefault="00230CBA" w:rsidP="00230CBA">
      <w:pPr>
        <w:pStyle w:val="CHIPinfo"/>
      </w:pPr>
      <w:r w:rsidRPr="00501795">
        <w:rPr>
          <w:rStyle w:val="SubtleEmphasis"/>
        </w:rPr>
        <w:t>Email:</w:t>
      </w:r>
      <w:r>
        <w:t xml:space="preserve"> </w:t>
      </w:r>
      <w:hyperlink r:id="rId54" w:history="1">
        <w:r w:rsidRPr="00D86D1D">
          <w:rPr>
            <w:rStyle w:val="Hyperlink"/>
          </w:rPr>
          <w:t>HHSHIPPProgram@mt.gov</w:t>
        </w:r>
      </w:hyperlink>
      <w:r>
        <w:t xml:space="preserve"> </w:t>
      </w:r>
    </w:p>
    <w:p w14:paraId="37EAE4A7" w14:textId="4F029EF3" w:rsidR="00230CBA" w:rsidRDefault="00230CBA" w:rsidP="00C07B11">
      <w:pPr>
        <w:pStyle w:val="CHIPheader"/>
      </w:pPr>
      <w:r>
        <w:t>Nebraska</w:t>
      </w:r>
      <w:r w:rsidR="008E76F4" w:rsidRPr="008E76F4">
        <w:t xml:space="preserve"> – Medicaid</w:t>
      </w:r>
    </w:p>
    <w:p w14:paraId="49529EA1" w14:textId="0EC12787" w:rsidR="00230CBA" w:rsidRPr="00EA6F53" w:rsidRDefault="00897541" w:rsidP="00230CBA">
      <w:pPr>
        <w:pStyle w:val="CHIPinfo"/>
        <w:rPr>
          <w:rFonts w:ascii="Aptos SemiBold" w:hAnsi="Aptos SemiBold"/>
          <w:iCs/>
          <w:color w:val="2C4D68" w:themeColor="text1"/>
        </w:rPr>
      </w:pPr>
      <w:r w:rsidRPr="008E76F4">
        <w:rPr>
          <w:rStyle w:val="SubtleEmphasis"/>
        </w:rPr>
        <w:t>We</w:t>
      </w:r>
      <w:r>
        <w:rPr>
          <w:rStyle w:val="SubtleEmphasis"/>
        </w:rPr>
        <w:t>bsite</w:t>
      </w:r>
      <w:r w:rsidR="00230CBA" w:rsidRPr="00501795">
        <w:rPr>
          <w:rStyle w:val="SubtleEmphasis"/>
        </w:rPr>
        <w:t>:</w:t>
      </w:r>
      <w:r w:rsidR="00230CBA">
        <w:t xml:space="preserve"> </w:t>
      </w:r>
      <w:hyperlink r:id="rId55" w:history="1">
        <w:r w:rsidR="00FA4493">
          <w:rPr>
            <w:rStyle w:val="Hyperlink"/>
          </w:rPr>
          <w:t>ACCESSNebraska.ne.gov</w:t>
        </w:r>
      </w:hyperlink>
      <w:r w:rsidR="00230CBA">
        <w:t xml:space="preserve"> </w:t>
      </w:r>
    </w:p>
    <w:p w14:paraId="019C56AA" w14:textId="6CAC585C" w:rsidR="00230CBA" w:rsidRDefault="00230CBA" w:rsidP="00230CBA">
      <w:pPr>
        <w:pStyle w:val="CHIPinfo"/>
      </w:pPr>
      <w:r w:rsidRPr="00501795">
        <w:rPr>
          <w:rStyle w:val="SubtleEmphasis"/>
        </w:rPr>
        <w:t>Phone:</w:t>
      </w:r>
      <w:r>
        <w:t xml:space="preserve"> (855) </w:t>
      </w:r>
      <w:r w:rsidRPr="00230CBA">
        <w:t>632-7633</w:t>
      </w:r>
    </w:p>
    <w:p w14:paraId="329336BB" w14:textId="695EED8A" w:rsidR="00230CBA" w:rsidRDefault="00230CBA" w:rsidP="00230CBA">
      <w:pPr>
        <w:pStyle w:val="CHIPinfo"/>
      </w:pPr>
      <w:r>
        <w:rPr>
          <w:rStyle w:val="SubtleEmphasis"/>
        </w:rPr>
        <w:t>Lincoln</w:t>
      </w:r>
      <w:r w:rsidRPr="00501795">
        <w:rPr>
          <w:rStyle w:val="SubtleEmphasis"/>
        </w:rPr>
        <w:t>:</w:t>
      </w:r>
      <w:r>
        <w:t xml:space="preserve"> (402) </w:t>
      </w:r>
      <w:r w:rsidRPr="00230CBA">
        <w:t>473-7000</w:t>
      </w:r>
    </w:p>
    <w:p w14:paraId="35445E8D" w14:textId="79CBAB9C" w:rsidR="00230CBA" w:rsidRDefault="00230CBA" w:rsidP="00230CBA">
      <w:pPr>
        <w:pStyle w:val="CHIPinfo"/>
      </w:pPr>
      <w:r>
        <w:rPr>
          <w:rStyle w:val="SubtleEmphasis"/>
        </w:rPr>
        <w:t>Omaha</w:t>
      </w:r>
      <w:r w:rsidRPr="00501795">
        <w:rPr>
          <w:rStyle w:val="SubtleEmphasis"/>
        </w:rPr>
        <w:t>:</w:t>
      </w:r>
      <w:r>
        <w:t xml:space="preserve"> (402) </w:t>
      </w:r>
      <w:r w:rsidRPr="00230CBA">
        <w:t>595-1178</w:t>
      </w:r>
    </w:p>
    <w:p w14:paraId="1AEC04E4" w14:textId="37099E02" w:rsidR="00230CBA" w:rsidRDefault="00230CBA" w:rsidP="00C07B11">
      <w:pPr>
        <w:pStyle w:val="CHIPheader"/>
      </w:pPr>
      <w:r>
        <w:t>Nevada</w:t>
      </w:r>
      <w:r w:rsidR="008E76F4" w:rsidRPr="008E76F4">
        <w:t xml:space="preserve"> – Medicaid</w:t>
      </w:r>
    </w:p>
    <w:p w14:paraId="6B84651C" w14:textId="2328AC89" w:rsidR="00230CBA" w:rsidRPr="00EA6F53" w:rsidRDefault="00230CBA" w:rsidP="00230CBA">
      <w:pPr>
        <w:pStyle w:val="CHIPinfo"/>
        <w:rPr>
          <w:rFonts w:ascii="Aptos SemiBold" w:hAnsi="Aptos SemiBold"/>
          <w:iCs/>
          <w:color w:val="2C4D68" w:themeColor="text1"/>
        </w:rPr>
      </w:pPr>
      <w:r>
        <w:rPr>
          <w:rStyle w:val="SubtleEmphasis"/>
        </w:rPr>
        <w:t>Medicaid</w:t>
      </w:r>
      <w:r w:rsidR="00897541">
        <w:rPr>
          <w:rStyle w:val="SubtleEmphasis"/>
        </w:rPr>
        <w:t xml:space="preserve"> w</w:t>
      </w:r>
      <w:r w:rsidR="00897541" w:rsidRPr="008E76F4">
        <w:rPr>
          <w:rStyle w:val="SubtleEmphasis"/>
        </w:rPr>
        <w:t>e</w:t>
      </w:r>
      <w:r w:rsidR="00897541">
        <w:rPr>
          <w:rStyle w:val="SubtleEmphasis"/>
        </w:rPr>
        <w:t>bsite</w:t>
      </w:r>
      <w:r w:rsidRPr="00501795">
        <w:rPr>
          <w:rStyle w:val="SubtleEmphasis"/>
        </w:rPr>
        <w:t>:</w:t>
      </w:r>
      <w:r>
        <w:t xml:space="preserve"> </w:t>
      </w:r>
      <w:hyperlink r:id="rId56" w:history="1">
        <w:r w:rsidR="00FA4493">
          <w:rPr>
            <w:rStyle w:val="Hyperlink"/>
          </w:rPr>
          <w:t>dhcfp.nv.gov</w:t>
        </w:r>
      </w:hyperlink>
      <w:r>
        <w:t xml:space="preserve"> </w:t>
      </w:r>
    </w:p>
    <w:p w14:paraId="533275E3" w14:textId="7413B40D" w:rsidR="00230CBA" w:rsidRDefault="00897541" w:rsidP="00230CBA">
      <w:pPr>
        <w:pStyle w:val="CHIPinfo"/>
      </w:pPr>
      <w:r>
        <w:rPr>
          <w:rStyle w:val="SubtleEmphasis"/>
        </w:rPr>
        <w:t>Medicaid p</w:t>
      </w:r>
      <w:r w:rsidR="00230CBA" w:rsidRPr="00501795">
        <w:rPr>
          <w:rStyle w:val="SubtleEmphasis"/>
        </w:rPr>
        <w:t>hone:</w:t>
      </w:r>
      <w:r w:rsidR="00230CBA">
        <w:t xml:space="preserve"> (800) </w:t>
      </w:r>
      <w:r w:rsidR="00230CBA" w:rsidRPr="00230CBA">
        <w:t>992-0900</w:t>
      </w:r>
    </w:p>
    <w:p w14:paraId="51E158EF" w14:textId="31203DFC" w:rsidR="00230CBA" w:rsidRDefault="00230CBA" w:rsidP="00C07B11">
      <w:pPr>
        <w:pStyle w:val="CHIPheader"/>
      </w:pPr>
      <w:r>
        <w:lastRenderedPageBreak/>
        <w:t>New Hampshire</w:t>
      </w:r>
      <w:r w:rsidR="008E76F4" w:rsidRPr="008E76F4">
        <w:t xml:space="preserve"> – Medicaid</w:t>
      </w:r>
    </w:p>
    <w:p w14:paraId="4D1DB000" w14:textId="6055DA7B" w:rsidR="00230CBA" w:rsidRPr="00897541" w:rsidRDefault="00897541" w:rsidP="00230CBA">
      <w:pPr>
        <w:pStyle w:val="CHIPinfo"/>
        <w:rPr>
          <w:rFonts w:ascii="Aptos SemiBold" w:hAnsi="Aptos SemiBold"/>
          <w:iCs/>
          <w:color w:val="2C4D68" w:themeColor="text1"/>
        </w:rPr>
      </w:pPr>
      <w:r w:rsidRPr="008E76F4">
        <w:rPr>
          <w:rStyle w:val="SubtleEmphasis"/>
        </w:rPr>
        <w:t>We</w:t>
      </w:r>
      <w:r>
        <w:rPr>
          <w:rStyle w:val="SubtleEmphasis"/>
        </w:rPr>
        <w:t>bsite</w:t>
      </w:r>
      <w:r w:rsidR="00230CBA" w:rsidRPr="00897541">
        <w:rPr>
          <w:rStyle w:val="SubtleEmphasis"/>
        </w:rPr>
        <w:t>:</w:t>
      </w:r>
      <w:r w:rsidR="00230CBA" w:rsidRPr="00897541">
        <w:t xml:space="preserve"> </w:t>
      </w:r>
      <w:hyperlink r:id="rId57" w:history="1">
        <w:r w:rsidR="00FA4493">
          <w:rPr>
            <w:rStyle w:val="Hyperlink"/>
          </w:rPr>
          <w:t>dhhs.nh.gov/programs-services/medicaid/health-insurance-premium-program</w:t>
        </w:r>
      </w:hyperlink>
      <w:r w:rsidR="000A2CD9" w:rsidRPr="00897541">
        <w:t xml:space="preserve"> </w:t>
      </w:r>
    </w:p>
    <w:p w14:paraId="55607542" w14:textId="707F50C2" w:rsidR="00897541" w:rsidRDefault="00897541" w:rsidP="00897541">
      <w:pPr>
        <w:pStyle w:val="CHIPinfo"/>
      </w:pPr>
      <w:r w:rsidRPr="00501795">
        <w:rPr>
          <w:rStyle w:val="SubtleEmphasis"/>
        </w:rPr>
        <w:t>Phone:</w:t>
      </w:r>
      <w:r>
        <w:t xml:space="preserve"> (603) </w:t>
      </w:r>
      <w:r w:rsidRPr="000A2CD9">
        <w:t>271-5218</w:t>
      </w:r>
    </w:p>
    <w:p w14:paraId="5403FD03" w14:textId="579B0939" w:rsidR="00230CBA" w:rsidRDefault="00897541" w:rsidP="00E077C9">
      <w:pPr>
        <w:pStyle w:val="CHIPinfo"/>
      </w:pPr>
      <w:r w:rsidRPr="00897541">
        <w:rPr>
          <w:rStyle w:val="SubtleEmphasis"/>
        </w:rPr>
        <w:t>Toll free number for the HIPP program</w:t>
      </w:r>
      <w:r w:rsidR="00230CBA" w:rsidRPr="00501795">
        <w:rPr>
          <w:rStyle w:val="SubtleEmphasis"/>
        </w:rPr>
        <w:t>:</w:t>
      </w:r>
      <w:r w:rsidR="00230CBA">
        <w:t xml:space="preserve"> (</w:t>
      </w:r>
      <w:r w:rsidR="000A2CD9">
        <w:t>800</w:t>
      </w:r>
      <w:r w:rsidR="00230CBA">
        <w:t xml:space="preserve">) </w:t>
      </w:r>
      <w:r w:rsidR="000A2CD9" w:rsidRPr="000A2CD9">
        <w:t>852-3345, ext. 15218</w:t>
      </w:r>
    </w:p>
    <w:p w14:paraId="60B0FDD9" w14:textId="77777777" w:rsidR="00897541" w:rsidRDefault="000A2CD9" w:rsidP="00897541">
      <w:pPr>
        <w:pStyle w:val="CHIPinfo"/>
      </w:pPr>
      <w:r w:rsidRPr="00501795">
        <w:rPr>
          <w:rStyle w:val="SubtleEmphasis"/>
        </w:rPr>
        <w:t>Email:</w:t>
      </w:r>
      <w:r>
        <w:t xml:space="preserve"> </w:t>
      </w:r>
      <w:hyperlink r:id="rId58" w:history="1">
        <w:r w:rsidRPr="00D86D1D">
          <w:rPr>
            <w:rStyle w:val="Hyperlink"/>
          </w:rPr>
          <w:t>DHHS.ThirdPartyLiabi@dhhs.nh.gov</w:t>
        </w:r>
      </w:hyperlink>
      <w:r>
        <w:t xml:space="preserve"> </w:t>
      </w:r>
    </w:p>
    <w:p w14:paraId="15E6E9BD" w14:textId="12EA8F6E" w:rsidR="00230CBA" w:rsidRDefault="000A2CD9" w:rsidP="00C07B11">
      <w:pPr>
        <w:pStyle w:val="CHIPheader"/>
      </w:pPr>
      <w:r>
        <w:t>New Jersey</w:t>
      </w:r>
      <w:r w:rsidR="00897541" w:rsidRPr="00897541">
        <w:t xml:space="preserve"> – Medicaid and CHIP</w:t>
      </w:r>
    </w:p>
    <w:p w14:paraId="56A1A657" w14:textId="71FBAEDD" w:rsidR="00230CBA" w:rsidRPr="00EA6F53" w:rsidRDefault="000A2CD9" w:rsidP="00230CBA">
      <w:pPr>
        <w:pStyle w:val="CHIPinfo"/>
        <w:rPr>
          <w:rFonts w:ascii="Aptos SemiBold" w:hAnsi="Aptos SemiBold"/>
          <w:iCs/>
          <w:color w:val="2C4D68" w:themeColor="text1"/>
        </w:rPr>
      </w:pPr>
      <w:r>
        <w:rPr>
          <w:rStyle w:val="SubtleEmphasis"/>
        </w:rPr>
        <w:t>Medicaid</w:t>
      </w:r>
      <w:r w:rsidR="00897541">
        <w:rPr>
          <w:rStyle w:val="SubtleEmphasis"/>
        </w:rPr>
        <w:t xml:space="preserve"> website</w:t>
      </w:r>
      <w:r w:rsidR="00230CBA" w:rsidRPr="00501795">
        <w:rPr>
          <w:rStyle w:val="SubtleEmphasis"/>
        </w:rPr>
        <w:t>:</w:t>
      </w:r>
      <w:r w:rsidR="00230CBA">
        <w:t xml:space="preserve"> </w:t>
      </w:r>
      <w:hyperlink r:id="rId59" w:history="1">
        <w:r w:rsidR="00FA4493">
          <w:rPr>
            <w:rStyle w:val="Hyperlink"/>
          </w:rPr>
          <w:t>state.nj.us/</w:t>
        </w:r>
        <w:proofErr w:type="spellStart"/>
        <w:r w:rsidR="00FA4493">
          <w:rPr>
            <w:rStyle w:val="Hyperlink"/>
          </w:rPr>
          <w:t>humanservices</w:t>
        </w:r>
        <w:proofErr w:type="spellEnd"/>
        <w:r w:rsidR="00FA4493">
          <w:rPr>
            <w:rStyle w:val="Hyperlink"/>
          </w:rPr>
          <w:t>/</w:t>
        </w:r>
        <w:proofErr w:type="spellStart"/>
        <w:r w:rsidR="00FA4493">
          <w:rPr>
            <w:rStyle w:val="Hyperlink"/>
          </w:rPr>
          <w:t>dmahs</w:t>
        </w:r>
        <w:proofErr w:type="spellEnd"/>
        <w:r w:rsidR="00FA4493">
          <w:rPr>
            <w:rStyle w:val="Hyperlink"/>
          </w:rPr>
          <w:t>/clients/</w:t>
        </w:r>
        <w:proofErr w:type="spellStart"/>
        <w:r w:rsidR="00FA4493">
          <w:rPr>
            <w:rStyle w:val="Hyperlink"/>
          </w:rPr>
          <w:t>medicaid</w:t>
        </w:r>
        <w:proofErr w:type="spellEnd"/>
      </w:hyperlink>
      <w:r>
        <w:t xml:space="preserve"> </w:t>
      </w:r>
    </w:p>
    <w:p w14:paraId="48807F17" w14:textId="517D2956" w:rsidR="00897541" w:rsidRDefault="00230CBA" w:rsidP="00897541">
      <w:pPr>
        <w:pStyle w:val="CHIPinfo"/>
      </w:pPr>
      <w:r w:rsidRPr="00501795">
        <w:rPr>
          <w:rStyle w:val="SubtleEmphasis"/>
        </w:rPr>
        <w:t>Phone:</w:t>
      </w:r>
      <w:r>
        <w:t xml:space="preserve"> (</w:t>
      </w:r>
      <w:r w:rsidR="000A2CD9">
        <w:t>800</w:t>
      </w:r>
      <w:r>
        <w:t xml:space="preserve">) </w:t>
      </w:r>
      <w:r w:rsidR="000A2CD9" w:rsidRPr="000A2CD9">
        <w:t>356-1561</w:t>
      </w:r>
      <w:r w:rsidR="00897541">
        <w:br/>
      </w:r>
      <w:r w:rsidR="00897541" w:rsidRPr="00897541">
        <w:rPr>
          <w:rStyle w:val="SubtleEmphasis"/>
        </w:rPr>
        <w:t>CHIP Premium Assistance Phone</w:t>
      </w:r>
      <w:r w:rsidR="00897541" w:rsidRPr="00501795">
        <w:rPr>
          <w:rStyle w:val="SubtleEmphasis"/>
        </w:rPr>
        <w:t>:</w:t>
      </w:r>
      <w:r w:rsidR="00897541">
        <w:t xml:space="preserve"> (609) </w:t>
      </w:r>
      <w:r w:rsidR="00897541" w:rsidRPr="000A2CD9">
        <w:t>631-2392</w:t>
      </w:r>
    </w:p>
    <w:p w14:paraId="6880CD92" w14:textId="6026CC9D" w:rsidR="000A2CD9" w:rsidRDefault="000A2CD9" w:rsidP="00897541">
      <w:pPr>
        <w:pStyle w:val="CHIPinfo"/>
      </w:pPr>
      <w:r>
        <w:rPr>
          <w:rStyle w:val="SubtleEmphasis"/>
        </w:rPr>
        <w:t>CHIP</w:t>
      </w:r>
      <w:r w:rsidR="00897541">
        <w:rPr>
          <w:rStyle w:val="SubtleEmphasis"/>
        </w:rPr>
        <w:t xml:space="preserve"> website</w:t>
      </w:r>
      <w:r w:rsidRPr="00501795">
        <w:rPr>
          <w:rStyle w:val="SubtleEmphasis"/>
        </w:rPr>
        <w:t>:</w:t>
      </w:r>
      <w:r>
        <w:t xml:space="preserve"> </w:t>
      </w:r>
      <w:hyperlink r:id="rId60" w:history="1">
        <w:r w:rsidR="00FA4493">
          <w:rPr>
            <w:rStyle w:val="Hyperlink"/>
          </w:rPr>
          <w:t>njfamilycare.org/index.html</w:t>
        </w:r>
      </w:hyperlink>
      <w:r>
        <w:t xml:space="preserve"> </w:t>
      </w:r>
    </w:p>
    <w:p w14:paraId="42014EC5" w14:textId="508E4E99" w:rsidR="00897541" w:rsidRPr="00897541" w:rsidRDefault="00897541" w:rsidP="00897541">
      <w:pPr>
        <w:pStyle w:val="CHIPinfo"/>
      </w:pPr>
      <w:r>
        <w:rPr>
          <w:rStyle w:val="SubtleEmphasis"/>
        </w:rPr>
        <w:t>CHI</w:t>
      </w:r>
      <w:r w:rsidRPr="00501795">
        <w:rPr>
          <w:rStyle w:val="SubtleEmphasis"/>
        </w:rPr>
        <w:t>P</w:t>
      </w:r>
      <w:r>
        <w:rPr>
          <w:rStyle w:val="SubtleEmphasis"/>
        </w:rPr>
        <w:t xml:space="preserve"> p</w:t>
      </w:r>
      <w:r w:rsidRPr="00501795">
        <w:rPr>
          <w:rStyle w:val="SubtleEmphasis"/>
        </w:rPr>
        <w:t>hone:</w:t>
      </w:r>
      <w:r>
        <w:t xml:space="preserve"> (800) </w:t>
      </w:r>
      <w:r w:rsidRPr="000A2CD9">
        <w:t>701-0710 (TTY: 711)</w:t>
      </w:r>
    </w:p>
    <w:p w14:paraId="65EE7565" w14:textId="7ACF541F" w:rsidR="00230CBA" w:rsidRDefault="000A2CD9" w:rsidP="00C07B11">
      <w:pPr>
        <w:pStyle w:val="CHIPheader"/>
      </w:pPr>
      <w:r>
        <w:t>New York</w:t>
      </w:r>
      <w:r w:rsidR="008E76F4" w:rsidRPr="008E76F4">
        <w:t xml:space="preserve"> – Medicaid</w:t>
      </w:r>
    </w:p>
    <w:p w14:paraId="081A9D27" w14:textId="6A68138A" w:rsidR="00230CBA" w:rsidRPr="00EA6F53" w:rsidRDefault="00897541" w:rsidP="00230CBA">
      <w:pPr>
        <w:pStyle w:val="CHIPinfo"/>
        <w:rPr>
          <w:rFonts w:ascii="Aptos SemiBold" w:hAnsi="Aptos SemiBold"/>
          <w:iCs/>
          <w:color w:val="2C4D68" w:themeColor="text1"/>
        </w:rPr>
      </w:pPr>
      <w:r w:rsidRPr="008E76F4">
        <w:rPr>
          <w:rStyle w:val="SubtleEmphasis"/>
        </w:rPr>
        <w:t>We</w:t>
      </w:r>
      <w:r>
        <w:rPr>
          <w:rStyle w:val="SubtleEmphasis"/>
        </w:rPr>
        <w:t>bsite</w:t>
      </w:r>
      <w:r w:rsidR="00230CBA" w:rsidRPr="00501795">
        <w:rPr>
          <w:rStyle w:val="SubtleEmphasis"/>
        </w:rPr>
        <w:t>:</w:t>
      </w:r>
      <w:r w:rsidR="00230CBA">
        <w:t xml:space="preserve"> </w:t>
      </w:r>
      <w:hyperlink r:id="rId61" w:history="1">
        <w:r w:rsidR="00FA4493">
          <w:rPr>
            <w:rStyle w:val="Hyperlink"/>
          </w:rPr>
          <w:t>health.ny.gov/</w:t>
        </w:r>
        <w:proofErr w:type="spellStart"/>
        <w:r w:rsidR="00FA4493">
          <w:rPr>
            <w:rStyle w:val="Hyperlink"/>
          </w:rPr>
          <w:t>health_care</w:t>
        </w:r>
        <w:proofErr w:type="spellEnd"/>
        <w:r w:rsidR="00FA4493">
          <w:rPr>
            <w:rStyle w:val="Hyperlink"/>
          </w:rPr>
          <w:t>/</w:t>
        </w:r>
        <w:proofErr w:type="spellStart"/>
        <w:r w:rsidR="00FA4493">
          <w:rPr>
            <w:rStyle w:val="Hyperlink"/>
          </w:rPr>
          <w:t>medicaid</w:t>
        </w:r>
        <w:proofErr w:type="spellEnd"/>
      </w:hyperlink>
      <w:r w:rsidR="000A2CD9">
        <w:t xml:space="preserve"> </w:t>
      </w:r>
    </w:p>
    <w:p w14:paraId="08999616" w14:textId="3668326D" w:rsidR="00230CBA" w:rsidRDefault="00230CBA" w:rsidP="000A2CD9">
      <w:pPr>
        <w:pStyle w:val="CHIPinfo"/>
      </w:pPr>
      <w:r w:rsidRPr="00501795">
        <w:rPr>
          <w:rStyle w:val="SubtleEmphasis"/>
        </w:rPr>
        <w:t>Phone:</w:t>
      </w:r>
      <w:r>
        <w:t xml:space="preserve"> (</w:t>
      </w:r>
      <w:r w:rsidR="000A2CD9">
        <w:t>800</w:t>
      </w:r>
      <w:r>
        <w:t xml:space="preserve">) </w:t>
      </w:r>
      <w:r w:rsidR="000A2CD9" w:rsidRPr="000A2CD9">
        <w:t>541-2831</w:t>
      </w:r>
    </w:p>
    <w:p w14:paraId="071F7EF8" w14:textId="445CBC68" w:rsidR="00230CBA" w:rsidRDefault="000A2CD9" w:rsidP="00C07B11">
      <w:pPr>
        <w:pStyle w:val="CHIPheader"/>
      </w:pPr>
      <w:r>
        <w:t>North Carolina</w:t>
      </w:r>
      <w:r w:rsidR="008E76F4" w:rsidRPr="008E76F4">
        <w:t xml:space="preserve"> – Medicaid</w:t>
      </w:r>
    </w:p>
    <w:p w14:paraId="5E56B3AD" w14:textId="2F09AD1E" w:rsidR="00230CBA" w:rsidRPr="00EA6F53" w:rsidRDefault="00897541" w:rsidP="00230CBA">
      <w:pPr>
        <w:pStyle w:val="CHIPinfo"/>
        <w:rPr>
          <w:rFonts w:ascii="Aptos SemiBold" w:hAnsi="Aptos SemiBold"/>
          <w:iCs/>
          <w:color w:val="2C4D68" w:themeColor="text1"/>
        </w:rPr>
      </w:pPr>
      <w:r w:rsidRPr="008E76F4">
        <w:rPr>
          <w:rStyle w:val="SubtleEmphasis"/>
        </w:rPr>
        <w:t>We</w:t>
      </w:r>
      <w:r>
        <w:rPr>
          <w:rStyle w:val="SubtleEmphasis"/>
        </w:rPr>
        <w:t>bsite</w:t>
      </w:r>
      <w:r w:rsidR="00230CBA" w:rsidRPr="00501795">
        <w:rPr>
          <w:rStyle w:val="SubtleEmphasis"/>
        </w:rPr>
        <w:t>:</w:t>
      </w:r>
      <w:r w:rsidR="00230CBA">
        <w:t xml:space="preserve"> </w:t>
      </w:r>
      <w:hyperlink r:id="rId62" w:history="1">
        <w:r w:rsidR="00FA4493">
          <w:rPr>
            <w:rStyle w:val="Hyperlink"/>
          </w:rPr>
          <w:t>medicaid.ncdhhs.gov</w:t>
        </w:r>
      </w:hyperlink>
      <w:r w:rsidR="000A2CD9">
        <w:t xml:space="preserve"> </w:t>
      </w:r>
    </w:p>
    <w:p w14:paraId="7D347739" w14:textId="1131A152" w:rsidR="00230CBA" w:rsidRDefault="00230CBA" w:rsidP="00230CBA">
      <w:pPr>
        <w:pStyle w:val="CHIPinfo"/>
      </w:pPr>
      <w:r w:rsidRPr="00501795">
        <w:rPr>
          <w:rStyle w:val="SubtleEmphasis"/>
        </w:rPr>
        <w:t>Phone:</w:t>
      </w:r>
      <w:r>
        <w:t xml:space="preserve"> (</w:t>
      </w:r>
      <w:r w:rsidR="000A2CD9">
        <w:t>919</w:t>
      </w:r>
      <w:r>
        <w:t xml:space="preserve">) </w:t>
      </w:r>
      <w:r w:rsidR="000A2CD9" w:rsidRPr="000A2CD9">
        <w:t>855-4100</w:t>
      </w:r>
    </w:p>
    <w:p w14:paraId="60CECC0D" w14:textId="6BD05D42" w:rsidR="00230CBA" w:rsidRDefault="000A2CD9" w:rsidP="00C07B11">
      <w:pPr>
        <w:pStyle w:val="CHIPheader"/>
      </w:pPr>
      <w:r>
        <w:t>North Dakota</w:t>
      </w:r>
      <w:r w:rsidR="008E76F4" w:rsidRPr="008E76F4">
        <w:t xml:space="preserve"> – Medicaid</w:t>
      </w:r>
    </w:p>
    <w:p w14:paraId="787702C9" w14:textId="43D20133" w:rsidR="00230CBA" w:rsidRPr="00EA6F53" w:rsidRDefault="00897541" w:rsidP="00230CBA">
      <w:pPr>
        <w:pStyle w:val="CHIPinfo"/>
        <w:rPr>
          <w:rFonts w:ascii="Aptos SemiBold" w:hAnsi="Aptos SemiBold"/>
          <w:iCs/>
          <w:color w:val="2C4D68" w:themeColor="text1"/>
        </w:rPr>
      </w:pPr>
      <w:r w:rsidRPr="008E76F4">
        <w:rPr>
          <w:rStyle w:val="SubtleEmphasis"/>
        </w:rPr>
        <w:t>We</w:t>
      </w:r>
      <w:r>
        <w:rPr>
          <w:rStyle w:val="SubtleEmphasis"/>
        </w:rPr>
        <w:t>bsite</w:t>
      </w:r>
      <w:r w:rsidR="00230CBA" w:rsidRPr="00501795">
        <w:rPr>
          <w:rStyle w:val="SubtleEmphasis"/>
        </w:rPr>
        <w:t>:</w:t>
      </w:r>
      <w:r w:rsidR="00230CBA">
        <w:t xml:space="preserve"> </w:t>
      </w:r>
      <w:hyperlink r:id="rId63" w:history="1">
        <w:r w:rsidR="00FA4493">
          <w:rPr>
            <w:rStyle w:val="Hyperlink"/>
          </w:rPr>
          <w:t>hhs.nd.gov/healthcare</w:t>
        </w:r>
      </w:hyperlink>
      <w:r w:rsidR="000A2CD9">
        <w:t xml:space="preserve"> </w:t>
      </w:r>
    </w:p>
    <w:p w14:paraId="010B2CE1" w14:textId="4730C2EE" w:rsidR="00230CBA" w:rsidRDefault="00230CBA" w:rsidP="000A2CD9">
      <w:pPr>
        <w:pStyle w:val="CHIPinfo"/>
      </w:pPr>
      <w:r w:rsidRPr="00501795">
        <w:rPr>
          <w:rStyle w:val="SubtleEmphasis"/>
        </w:rPr>
        <w:t>Phone:</w:t>
      </w:r>
      <w:r>
        <w:t xml:space="preserve"> (</w:t>
      </w:r>
      <w:r w:rsidR="000A2CD9">
        <w:t>866</w:t>
      </w:r>
      <w:r>
        <w:t xml:space="preserve">) </w:t>
      </w:r>
      <w:r w:rsidR="000A2CD9" w:rsidRPr="000A2CD9">
        <w:t>614-6005</w:t>
      </w:r>
    </w:p>
    <w:p w14:paraId="56AB0506" w14:textId="66DB86E1" w:rsidR="000A2CD9" w:rsidRDefault="000A2CD9" w:rsidP="00C07B11">
      <w:pPr>
        <w:pStyle w:val="CHIPheader"/>
      </w:pPr>
      <w:r>
        <w:t>Oklahoma</w:t>
      </w:r>
      <w:r w:rsidR="00897541" w:rsidRPr="00897541">
        <w:t xml:space="preserve"> – Medicaid and CHIP</w:t>
      </w:r>
    </w:p>
    <w:p w14:paraId="79EC882D" w14:textId="77C375A7" w:rsidR="000A2CD9" w:rsidRPr="00EA6F53" w:rsidRDefault="00897541" w:rsidP="000A2CD9">
      <w:pPr>
        <w:pStyle w:val="CHIPinfo"/>
        <w:rPr>
          <w:rFonts w:ascii="Aptos SemiBold" w:hAnsi="Aptos SemiBold"/>
          <w:iCs/>
          <w:color w:val="2C4D68" w:themeColor="text1"/>
        </w:rPr>
      </w:pPr>
      <w:r w:rsidRPr="008E76F4">
        <w:rPr>
          <w:rStyle w:val="SubtleEmphasis"/>
        </w:rPr>
        <w:t>We</w:t>
      </w:r>
      <w:r>
        <w:rPr>
          <w:rStyle w:val="SubtleEmphasis"/>
        </w:rPr>
        <w:t>bsite</w:t>
      </w:r>
      <w:r w:rsidR="000A2CD9" w:rsidRPr="00501795">
        <w:rPr>
          <w:rStyle w:val="SubtleEmphasis"/>
        </w:rPr>
        <w:t>:</w:t>
      </w:r>
      <w:r w:rsidR="000A2CD9">
        <w:t xml:space="preserve"> </w:t>
      </w:r>
      <w:hyperlink r:id="rId64" w:history="1">
        <w:r w:rsidR="00FA4493">
          <w:rPr>
            <w:rStyle w:val="Hyperlink"/>
          </w:rPr>
          <w:t>insureoklahoma.org</w:t>
        </w:r>
      </w:hyperlink>
      <w:r w:rsidR="000A2CD9">
        <w:t xml:space="preserve"> </w:t>
      </w:r>
    </w:p>
    <w:p w14:paraId="65CC883D" w14:textId="4902D526" w:rsidR="000A2CD9" w:rsidRDefault="000A2CD9" w:rsidP="000A2CD9">
      <w:pPr>
        <w:pStyle w:val="CHIPinfo"/>
      </w:pPr>
      <w:r w:rsidRPr="00501795">
        <w:rPr>
          <w:rStyle w:val="SubtleEmphasis"/>
        </w:rPr>
        <w:t>Phone:</w:t>
      </w:r>
      <w:r>
        <w:t xml:space="preserve"> (888) </w:t>
      </w:r>
      <w:r w:rsidRPr="000A2CD9">
        <w:t>365-3742</w:t>
      </w:r>
    </w:p>
    <w:p w14:paraId="729383F8" w14:textId="3E3E4064" w:rsidR="000A2CD9" w:rsidRDefault="000A2CD9" w:rsidP="00C07B11">
      <w:pPr>
        <w:pStyle w:val="CHIPheader"/>
      </w:pPr>
      <w:r>
        <w:t>Oregon</w:t>
      </w:r>
      <w:r w:rsidR="00897541" w:rsidRPr="00897541">
        <w:t xml:space="preserve"> – Medicaid and CHIP</w:t>
      </w:r>
    </w:p>
    <w:p w14:paraId="203AABF2" w14:textId="70EC1DD7" w:rsidR="000A2CD9" w:rsidRPr="00EA6F53" w:rsidRDefault="00897541" w:rsidP="000A2CD9">
      <w:pPr>
        <w:pStyle w:val="CHIPinfo"/>
        <w:rPr>
          <w:rFonts w:ascii="Aptos SemiBold" w:hAnsi="Aptos SemiBold"/>
          <w:iCs/>
          <w:color w:val="2C4D68" w:themeColor="text1"/>
        </w:rPr>
      </w:pPr>
      <w:r w:rsidRPr="008E76F4">
        <w:rPr>
          <w:rStyle w:val="SubtleEmphasis"/>
        </w:rPr>
        <w:t>We</w:t>
      </w:r>
      <w:r>
        <w:rPr>
          <w:rStyle w:val="SubtleEmphasis"/>
        </w:rPr>
        <w:t>bsite</w:t>
      </w:r>
      <w:r w:rsidR="000A2CD9" w:rsidRPr="00501795">
        <w:rPr>
          <w:rStyle w:val="SubtleEmphasis"/>
        </w:rPr>
        <w:t>:</w:t>
      </w:r>
      <w:r w:rsidR="000A2CD9">
        <w:t xml:space="preserve"> </w:t>
      </w:r>
      <w:hyperlink r:id="rId65" w:history="1">
        <w:r w:rsidR="00FA4493">
          <w:rPr>
            <w:rStyle w:val="Hyperlink"/>
          </w:rPr>
          <w:t>healthcare.oregon.gov</w:t>
        </w:r>
      </w:hyperlink>
      <w:r w:rsidR="000A2CD9">
        <w:t xml:space="preserve"> </w:t>
      </w:r>
    </w:p>
    <w:p w14:paraId="05E3174B" w14:textId="6D3C2A9A" w:rsidR="000A2CD9" w:rsidRDefault="000A2CD9" w:rsidP="000A2CD9">
      <w:pPr>
        <w:pStyle w:val="CHIPinfo"/>
      </w:pPr>
      <w:r w:rsidRPr="00501795">
        <w:rPr>
          <w:rStyle w:val="SubtleEmphasis"/>
        </w:rPr>
        <w:t>Phone:</w:t>
      </w:r>
      <w:r>
        <w:t xml:space="preserve"> (800) </w:t>
      </w:r>
      <w:r w:rsidRPr="000A2CD9">
        <w:t>699-9075</w:t>
      </w:r>
    </w:p>
    <w:p w14:paraId="7AC8CAB5" w14:textId="15FED82C" w:rsidR="000A2CD9" w:rsidRDefault="000A2CD9" w:rsidP="00C07B11">
      <w:pPr>
        <w:pStyle w:val="CHIPheader"/>
      </w:pPr>
      <w:r>
        <w:t>Pennsylvania</w:t>
      </w:r>
      <w:r w:rsidR="00897541" w:rsidRPr="00897541">
        <w:t xml:space="preserve"> – Medicaid and CHIP</w:t>
      </w:r>
    </w:p>
    <w:p w14:paraId="04158C3A" w14:textId="07A48CC8" w:rsidR="000A2CD9" w:rsidRPr="00897541" w:rsidRDefault="00897541" w:rsidP="000A2CD9">
      <w:pPr>
        <w:pStyle w:val="CHIPinfo"/>
        <w:rPr>
          <w:rFonts w:ascii="Aptos SemiBold" w:hAnsi="Aptos SemiBold"/>
          <w:iCs/>
          <w:color w:val="2C4D68" w:themeColor="text1"/>
        </w:rPr>
      </w:pPr>
      <w:r w:rsidRPr="008E76F4">
        <w:rPr>
          <w:rStyle w:val="SubtleEmphasis"/>
        </w:rPr>
        <w:t>We</w:t>
      </w:r>
      <w:r>
        <w:rPr>
          <w:rStyle w:val="SubtleEmphasis"/>
        </w:rPr>
        <w:t>bsite</w:t>
      </w:r>
      <w:r w:rsidR="000A2CD9" w:rsidRPr="00897541">
        <w:rPr>
          <w:rStyle w:val="SubtleEmphasis"/>
        </w:rPr>
        <w:t>:</w:t>
      </w:r>
      <w:r w:rsidR="000A2CD9" w:rsidRPr="00897541">
        <w:t xml:space="preserve"> </w:t>
      </w:r>
      <w:hyperlink r:id="rId66" w:history="1">
        <w:r w:rsidR="00FA4493">
          <w:rPr>
            <w:rStyle w:val="Hyperlink"/>
          </w:rPr>
          <w:t>pa.gov/en/services/dhs/apply-for-medicaid-health-insurance-premium-payment-program-hipp.html</w:t>
        </w:r>
      </w:hyperlink>
      <w:r w:rsidR="000A2CD9" w:rsidRPr="00897541">
        <w:t xml:space="preserve"> </w:t>
      </w:r>
    </w:p>
    <w:p w14:paraId="7899523A" w14:textId="77777777" w:rsidR="00897541" w:rsidRDefault="000A2CD9" w:rsidP="00897541">
      <w:pPr>
        <w:pStyle w:val="CHIPinfo"/>
      </w:pPr>
      <w:r w:rsidRPr="00501795">
        <w:rPr>
          <w:rStyle w:val="SubtleEmphasis"/>
        </w:rPr>
        <w:t>Phone:</w:t>
      </w:r>
      <w:r>
        <w:t xml:space="preserve"> (800) </w:t>
      </w:r>
      <w:r w:rsidRPr="000A2CD9">
        <w:t>692-7462</w:t>
      </w:r>
    </w:p>
    <w:p w14:paraId="2E232242" w14:textId="386E8F7D" w:rsidR="000A2CD9" w:rsidRDefault="00B25DCD" w:rsidP="00897541">
      <w:pPr>
        <w:pStyle w:val="CHIPinfo"/>
      </w:pPr>
      <w:r>
        <w:rPr>
          <w:rStyle w:val="SubtleEmphasis"/>
        </w:rPr>
        <w:t>CHIP</w:t>
      </w:r>
      <w:r w:rsidR="00897541">
        <w:rPr>
          <w:rStyle w:val="SubtleEmphasis"/>
        </w:rPr>
        <w:t xml:space="preserve"> website</w:t>
      </w:r>
      <w:r w:rsidR="000A2CD9" w:rsidRPr="00501795">
        <w:rPr>
          <w:rStyle w:val="SubtleEmphasis"/>
        </w:rPr>
        <w:t>:</w:t>
      </w:r>
      <w:r w:rsidR="000A2CD9">
        <w:t xml:space="preserve"> </w:t>
      </w:r>
      <w:hyperlink r:id="rId67" w:history="1">
        <w:r w:rsidR="00FA4493">
          <w:rPr>
            <w:rStyle w:val="Hyperlink"/>
          </w:rPr>
          <w:t>dhs.pa.gov/CHIP/Pages/CHIP.aspx</w:t>
        </w:r>
      </w:hyperlink>
      <w:r>
        <w:t xml:space="preserve"> </w:t>
      </w:r>
    </w:p>
    <w:p w14:paraId="5A603C45" w14:textId="2AF7A7E6" w:rsidR="000A2CD9" w:rsidRDefault="00897541" w:rsidP="00B25DCD">
      <w:pPr>
        <w:pStyle w:val="CHIPinfo"/>
      </w:pPr>
      <w:r>
        <w:rPr>
          <w:rStyle w:val="SubtleEmphasis"/>
        </w:rPr>
        <w:t>CHIP p</w:t>
      </w:r>
      <w:r w:rsidR="00B25DCD">
        <w:rPr>
          <w:rStyle w:val="SubtleEmphasis"/>
        </w:rPr>
        <w:t>hone</w:t>
      </w:r>
      <w:r w:rsidR="000A2CD9" w:rsidRPr="00501795">
        <w:rPr>
          <w:rStyle w:val="SubtleEmphasis"/>
        </w:rPr>
        <w:t>:</w:t>
      </w:r>
      <w:r w:rsidR="000A2CD9">
        <w:t xml:space="preserve"> (</w:t>
      </w:r>
      <w:r w:rsidR="00B25DCD">
        <w:t>800</w:t>
      </w:r>
      <w:r w:rsidR="000A2CD9">
        <w:t xml:space="preserve">) </w:t>
      </w:r>
      <w:r w:rsidR="00B25DCD" w:rsidRPr="00B25DCD">
        <w:t>986-KIDS (5437)</w:t>
      </w:r>
    </w:p>
    <w:p w14:paraId="38F4FF01" w14:textId="3CF65624" w:rsidR="000A2CD9" w:rsidRDefault="00B25DCD" w:rsidP="00C07B11">
      <w:pPr>
        <w:pStyle w:val="CHIPheader"/>
      </w:pPr>
      <w:r>
        <w:t>Rhode Island</w:t>
      </w:r>
      <w:r w:rsidR="00897541" w:rsidRPr="00897541">
        <w:t xml:space="preserve"> – Medicaid and CHIP</w:t>
      </w:r>
    </w:p>
    <w:p w14:paraId="29E79E55" w14:textId="11D77AFE" w:rsidR="000A2CD9" w:rsidRPr="00EA6F53" w:rsidRDefault="00897541" w:rsidP="000A2CD9">
      <w:pPr>
        <w:pStyle w:val="CHIPinfo"/>
        <w:rPr>
          <w:rFonts w:ascii="Aptos SemiBold" w:hAnsi="Aptos SemiBold"/>
          <w:iCs/>
          <w:color w:val="2C4D68" w:themeColor="text1"/>
        </w:rPr>
      </w:pPr>
      <w:r w:rsidRPr="008E76F4">
        <w:rPr>
          <w:rStyle w:val="SubtleEmphasis"/>
        </w:rPr>
        <w:t>We</w:t>
      </w:r>
      <w:r>
        <w:rPr>
          <w:rStyle w:val="SubtleEmphasis"/>
        </w:rPr>
        <w:t>bsite</w:t>
      </w:r>
      <w:r w:rsidR="000A2CD9" w:rsidRPr="00501795">
        <w:rPr>
          <w:rStyle w:val="SubtleEmphasis"/>
        </w:rPr>
        <w:t>:</w:t>
      </w:r>
      <w:r w:rsidR="000A2CD9">
        <w:t xml:space="preserve"> </w:t>
      </w:r>
      <w:hyperlink r:id="rId68" w:history="1">
        <w:r w:rsidR="00FA4493">
          <w:rPr>
            <w:rStyle w:val="Hyperlink"/>
          </w:rPr>
          <w:t>eohhs.ri.gov</w:t>
        </w:r>
      </w:hyperlink>
      <w:r w:rsidR="00B25DCD">
        <w:t xml:space="preserve"> </w:t>
      </w:r>
    </w:p>
    <w:p w14:paraId="35B1FBF8" w14:textId="66DF2DD3" w:rsidR="000A2CD9" w:rsidRDefault="000A2CD9" w:rsidP="00897541">
      <w:pPr>
        <w:pStyle w:val="CHIPinfo"/>
      </w:pPr>
      <w:r w:rsidRPr="00501795">
        <w:rPr>
          <w:rStyle w:val="SubtleEmphasis"/>
        </w:rPr>
        <w:t>Phone:</w:t>
      </w:r>
      <w:r>
        <w:t xml:space="preserve"> (</w:t>
      </w:r>
      <w:r w:rsidR="00B25DCD">
        <w:t>855</w:t>
      </w:r>
      <w:r>
        <w:t xml:space="preserve">) </w:t>
      </w:r>
      <w:r w:rsidR="00B25DCD" w:rsidRPr="00B25DCD">
        <w:t>697-4347</w:t>
      </w:r>
      <w:r w:rsidR="00897541">
        <w:t xml:space="preserve"> or (401) 462-0311 (Direct </w:t>
      </w:r>
      <w:proofErr w:type="spellStart"/>
      <w:r w:rsidR="00897541">
        <w:t>RIte</w:t>
      </w:r>
      <w:proofErr w:type="spellEnd"/>
      <w:r w:rsidR="00897541">
        <w:t xml:space="preserve"> Share Line)</w:t>
      </w:r>
    </w:p>
    <w:p w14:paraId="04093F3B" w14:textId="1A9E5DD5" w:rsidR="000A2CD9" w:rsidRDefault="00B25DCD" w:rsidP="00C07B11">
      <w:pPr>
        <w:pStyle w:val="CHIPheader"/>
      </w:pPr>
      <w:r>
        <w:t>South Carolina</w:t>
      </w:r>
      <w:r w:rsidR="00897541" w:rsidRPr="00897541">
        <w:t xml:space="preserve"> – Medicaid</w:t>
      </w:r>
    </w:p>
    <w:p w14:paraId="71CB6E48" w14:textId="6760DD0A" w:rsidR="000A2CD9" w:rsidRPr="00EA6F53" w:rsidRDefault="00897541" w:rsidP="000A2CD9">
      <w:pPr>
        <w:pStyle w:val="CHIPinfo"/>
        <w:rPr>
          <w:rFonts w:ascii="Aptos SemiBold" w:hAnsi="Aptos SemiBold"/>
          <w:iCs/>
          <w:color w:val="2C4D68" w:themeColor="text1"/>
        </w:rPr>
      </w:pPr>
      <w:r w:rsidRPr="008E76F4">
        <w:rPr>
          <w:rStyle w:val="SubtleEmphasis"/>
        </w:rPr>
        <w:t>We</w:t>
      </w:r>
      <w:r>
        <w:rPr>
          <w:rStyle w:val="SubtleEmphasis"/>
        </w:rPr>
        <w:t>bsite</w:t>
      </w:r>
      <w:r w:rsidR="000A2CD9" w:rsidRPr="00501795">
        <w:rPr>
          <w:rStyle w:val="SubtleEmphasis"/>
        </w:rPr>
        <w:t>:</w:t>
      </w:r>
      <w:r w:rsidR="000A2CD9">
        <w:t xml:space="preserve"> </w:t>
      </w:r>
      <w:hyperlink r:id="rId69" w:history="1">
        <w:r w:rsidR="00FA4493">
          <w:rPr>
            <w:rStyle w:val="Hyperlink"/>
          </w:rPr>
          <w:t>scdhhs.gov</w:t>
        </w:r>
      </w:hyperlink>
      <w:r w:rsidR="00B25DCD">
        <w:t xml:space="preserve"> </w:t>
      </w:r>
    </w:p>
    <w:p w14:paraId="79AC67A7" w14:textId="53695CBA" w:rsidR="000A2CD9" w:rsidRDefault="000A2CD9" w:rsidP="00B25DCD">
      <w:pPr>
        <w:pStyle w:val="CHIPinfo"/>
      </w:pPr>
      <w:r w:rsidRPr="00501795">
        <w:rPr>
          <w:rStyle w:val="SubtleEmphasis"/>
        </w:rPr>
        <w:t>Phone:</w:t>
      </w:r>
      <w:r>
        <w:t xml:space="preserve"> (</w:t>
      </w:r>
      <w:r w:rsidR="00B25DCD">
        <w:t>888</w:t>
      </w:r>
      <w:r>
        <w:t xml:space="preserve">) </w:t>
      </w:r>
      <w:r w:rsidR="00B25DCD" w:rsidRPr="00B25DCD">
        <w:t>549-0820</w:t>
      </w:r>
    </w:p>
    <w:p w14:paraId="66117072" w14:textId="00E2EFF7" w:rsidR="000A2CD9" w:rsidRDefault="00B25DCD" w:rsidP="00C07B11">
      <w:pPr>
        <w:pStyle w:val="CHIPheader"/>
      </w:pPr>
      <w:r>
        <w:t>South Dakota</w:t>
      </w:r>
      <w:r w:rsidR="00897541" w:rsidRPr="00897541">
        <w:t xml:space="preserve"> – Medicaid</w:t>
      </w:r>
    </w:p>
    <w:p w14:paraId="4613AC24" w14:textId="62B729E8" w:rsidR="000A2CD9" w:rsidRPr="00EA6F53" w:rsidRDefault="00897541" w:rsidP="000A2CD9">
      <w:pPr>
        <w:pStyle w:val="CHIPinfo"/>
        <w:rPr>
          <w:rFonts w:ascii="Aptos SemiBold" w:hAnsi="Aptos SemiBold"/>
          <w:iCs/>
          <w:color w:val="2C4D68" w:themeColor="text1"/>
        </w:rPr>
      </w:pPr>
      <w:r w:rsidRPr="008E76F4">
        <w:rPr>
          <w:rStyle w:val="SubtleEmphasis"/>
        </w:rPr>
        <w:t>We</w:t>
      </w:r>
      <w:r>
        <w:rPr>
          <w:rStyle w:val="SubtleEmphasis"/>
        </w:rPr>
        <w:t>bsite</w:t>
      </w:r>
      <w:r w:rsidR="000A2CD9" w:rsidRPr="00501795">
        <w:rPr>
          <w:rStyle w:val="SubtleEmphasis"/>
        </w:rPr>
        <w:t>:</w:t>
      </w:r>
      <w:r w:rsidR="000A2CD9">
        <w:t xml:space="preserve"> </w:t>
      </w:r>
      <w:hyperlink r:id="rId70" w:history="1">
        <w:r w:rsidR="00FA4493">
          <w:rPr>
            <w:rStyle w:val="Hyperlink"/>
          </w:rPr>
          <w:t>dss.sd.gov</w:t>
        </w:r>
      </w:hyperlink>
      <w:r w:rsidR="00B25DCD">
        <w:t xml:space="preserve"> </w:t>
      </w:r>
    </w:p>
    <w:p w14:paraId="7BBFBC0A" w14:textId="2F0D97C5" w:rsidR="000A2CD9" w:rsidRDefault="000A2CD9" w:rsidP="000A2CD9">
      <w:pPr>
        <w:pStyle w:val="CHIPinfo"/>
      </w:pPr>
      <w:r w:rsidRPr="00501795">
        <w:rPr>
          <w:rStyle w:val="SubtleEmphasis"/>
        </w:rPr>
        <w:t>Phone:</w:t>
      </w:r>
      <w:r>
        <w:t xml:space="preserve"> (</w:t>
      </w:r>
      <w:r w:rsidR="00B25DCD">
        <w:t>888</w:t>
      </w:r>
      <w:r>
        <w:t xml:space="preserve">) </w:t>
      </w:r>
      <w:r w:rsidR="00B25DCD" w:rsidRPr="00B25DCD">
        <w:t>828-0059</w:t>
      </w:r>
    </w:p>
    <w:p w14:paraId="7641B525" w14:textId="3976EE6C" w:rsidR="000A2CD9" w:rsidRDefault="00B25DCD" w:rsidP="00C07B11">
      <w:pPr>
        <w:pStyle w:val="CHIPheader"/>
      </w:pPr>
      <w:r>
        <w:t>Texas</w:t>
      </w:r>
      <w:r w:rsidR="00897541" w:rsidRPr="00897541">
        <w:t xml:space="preserve"> – Medicaid</w:t>
      </w:r>
    </w:p>
    <w:p w14:paraId="51CF4B98" w14:textId="388F6569" w:rsidR="000A2CD9" w:rsidRPr="00897541" w:rsidRDefault="00897541" w:rsidP="000A2CD9">
      <w:pPr>
        <w:pStyle w:val="CHIPinfo"/>
        <w:rPr>
          <w:rFonts w:ascii="Aptos SemiBold" w:hAnsi="Aptos SemiBold"/>
          <w:iCs/>
          <w:color w:val="2C4D68" w:themeColor="text1"/>
        </w:rPr>
      </w:pPr>
      <w:r w:rsidRPr="008E76F4">
        <w:rPr>
          <w:rStyle w:val="SubtleEmphasis"/>
        </w:rPr>
        <w:t>We</w:t>
      </w:r>
      <w:r>
        <w:rPr>
          <w:rStyle w:val="SubtleEmphasis"/>
        </w:rPr>
        <w:t>bsite</w:t>
      </w:r>
      <w:r w:rsidR="000A2CD9" w:rsidRPr="00897541">
        <w:rPr>
          <w:rStyle w:val="SubtleEmphasis"/>
        </w:rPr>
        <w:t>:</w:t>
      </w:r>
      <w:r w:rsidR="000A2CD9" w:rsidRPr="00897541">
        <w:t xml:space="preserve"> </w:t>
      </w:r>
      <w:hyperlink r:id="rId71" w:history="1">
        <w:r w:rsidR="00FA4493">
          <w:rPr>
            <w:rStyle w:val="Hyperlink"/>
          </w:rPr>
          <w:t>hhs.texas.gov/services/financial/health-insurance-premium-payment-hipp-program</w:t>
        </w:r>
      </w:hyperlink>
      <w:r w:rsidR="00B25DCD" w:rsidRPr="00897541">
        <w:t xml:space="preserve"> </w:t>
      </w:r>
    </w:p>
    <w:p w14:paraId="1893E980" w14:textId="2B98A843" w:rsidR="000A2CD9" w:rsidRDefault="000A2CD9" w:rsidP="000A2CD9">
      <w:pPr>
        <w:pStyle w:val="CHIPinfo"/>
      </w:pPr>
      <w:r w:rsidRPr="00501795">
        <w:rPr>
          <w:rStyle w:val="SubtleEmphasis"/>
        </w:rPr>
        <w:t>Phone:</w:t>
      </w:r>
      <w:r>
        <w:t xml:space="preserve"> (</w:t>
      </w:r>
      <w:r w:rsidR="00B25DCD">
        <w:t>800</w:t>
      </w:r>
      <w:r>
        <w:t xml:space="preserve">) </w:t>
      </w:r>
      <w:r w:rsidR="00B25DCD" w:rsidRPr="00B25DCD">
        <w:t>440-0493</w:t>
      </w:r>
    </w:p>
    <w:p w14:paraId="64C1244E" w14:textId="2F8757BB" w:rsidR="000A2CD9" w:rsidRDefault="00B25DCD" w:rsidP="00C07B11">
      <w:pPr>
        <w:pStyle w:val="CHIPheader"/>
      </w:pPr>
      <w:r>
        <w:t>Utah</w:t>
      </w:r>
      <w:r w:rsidR="00897541" w:rsidRPr="00897541">
        <w:t xml:space="preserve"> – Medicaid and CHIP</w:t>
      </w:r>
    </w:p>
    <w:p w14:paraId="609ABEFE" w14:textId="26CAB587" w:rsidR="000A2CD9" w:rsidRPr="00897541" w:rsidRDefault="00897541" w:rsidP="000A2CD9">
      <w:pPr>
        <w:pStyle w:val="CHIPinfo"/>
        <w:rPr>
          <w:rFonts w:ascii="Aptos SemiBold" w:hAnsi="Aptos SemiBold"/>
          <w:iCs/>
          <w:color w:val="2C4D68" w:themeColor="text1"/>
        </w:rPr>
      </w:pPr>
      <w:r w:rsidRPr="00897541">
        <w:rPr>
          <w:rStyle w:val="SubtleEmphasis"/>
        </w:rPr>
        <w:t xml:space="preserve">Utah’s Premium Partnership for Health Insurance (UPP) </w:t>
      </w:r>
      <w:r>
        <w:rPr>
          <w:rStyle w:val="SubtleEmphasis"/>
        </w:rPr>
        <w:t>website</w:t>
      </w:r>
      <w:r w:rsidR="000A2CD9" w:rsidRPr="00897541">
        <w:rPr>
          <w:rStyle w:val="SubtleEmphasis"/>
        </w:rPr>
        <w:t>:</w:t>
      </w:r>
      <w:r>
        <w:t xml:space="preserve"> </w:t>
      </w:r>
      <w:hyperlink r:id="rId72" w:history="1">
        <w:r w:rsidR="00FA4493">
          <w:rPr>
            <w:rStyle w:val="Hyperlink"/>
          </w:rPr>
          <w:t>medicaid.utah.gov/</w:t>
        </w:r>
        <w:proofErr w:type="spellStart"/>
        <w:r w:rsidR="00FA4493">
          <w:rPr>
            <w:rStyle w:val="Hyperlink"/>
          </w:rPr>
          <w:t>upp</w:t>
        </w:r>
        <w:proofErr w:type="spellEnd"/>
      </w:hyperlink>
      <w:r w:rsidR="00B25DCD" w:rsidRPr="00897541">
        <w:t xml:space="preserve"> </w:t>
      </w:r>
    </w:p>
    <w:p w14:paraId="2B9DFD60" w14:textId="4413E740" w:rsidR="000A2CD9" w:rsidRDefault="000A2CD9" w:rsidP="000A2CD9">
      <w:pPr>
        <w:pStyle w:val="CHIPinfo"/>
      </w:pPr>
      <w:r w:rsidRPr="00501795">
        <w:rPr>
          <w:rStyle w:val="SubtleEmphasis"/>
        </w:rPr>
        <w:t>Phone:</w:t>
      </w:r>
      <w:r>
        <w:t xml:space="preserve"> (</w:t>
      </w:r>
      <w:r w:rsidR="00B25DCD">
        <w:t>888</w:t>
      </w:r>
      <w:r>
        <w:t xml:space="preserve">) </w:t>
      </w:r>
      <w:r w:rsidR="00B25DCD" w:rsidRPr="00B25DCD">
        <w:t>222-2542</w:t>
      </w:r>
    </w:p>
    <w:p w14:paraId="5ADE9700" w14:textId="283D25F8" w:rsidR="00897541" w:rsidRDefault="000A2CD9" w:rsidP="00897541">
      <w:pPr>
        <w:pStyle w:val="CHIPinfo"/>
      </w:pPr>
      <w:r w:rsidRPr="00501795">
        <w:rPr>
          <w:rStyle w:val="SubtleEmphasis"/>
        </w:rPr>
        <w:t>Email:</w:t>
      </w:r>
      <w:r>
        <w:t xml:space="preserve"> </w:t>
      </w:r>
      <w:hyperlink r:id="rId73" w:history="1">
        <w:r w:rsidR="00897541" w:rsidRPr="00D86D1D">
          <w:rPr>
            <w:rStyle w:val="Hyperlink"/>
          </w:rPr>
          <w:t>upp@utah.gov</w:t>
        </w:r>
      </w:hyperlink>
    </w:p>
    <w:p w14:paraId="6487A322" w14:textId="32E0D994" w:rsidR="00897541" w:rsidRDefault="00B25DCD" w:rsidP="00897541">
      <w:pPr>
        <w:pStyle w:val="CHIPinfo"/>
      </w:pPr>
      <w:r>
        <w:rPr>
          <w:rStyle w:val="SubtleEmphasis"/>
        </w:rPr>
        <w:t>Adult Expansion</w:t>
      </w:r>
      <w:r w:rsidR="00897541" w:rsidRPr="00897541">
        <w:rPr>
          <w:rStyle w:val="SubtleEmphasis"/>
        </w:rPr>
        <w:t xml:space="preserve"> </w:t>
      </w:r>
      <w:r w:rsidR="00897541">
        <w:rPr>
          <w:rStyle w:val="SubtleEmphasis"/>
        </w:rPr>
        <w:t>website</w:t>
      </w:r>
      <w:r w:rsidRPr="00501795">
        <w:rPr>
          <w:rStyle w:val="SubtleEmphasis"/>
        </w:rPr>
        <w:t>:</w:t>
      </w:r>
      <w:r>
        <w:t xml:space="preserve"> </w:t>
      </w:r>
      <w:hyperlink r:id="rId74" w:history="1">
        <w:r w:rsidR="00FA4493">
          <w:rPr>
            <w:rStyle w:val="Hyperlink"/>
          </w:rPr>
          <w:t>medicaid.utah.gov/expansion</w:t>
        </w:r>
      </w:hyperlink>
      <w:r>
        <w:t xml:space="preserve"> </w:t>
      </w:r>
    </w:p>
    <w:p w14:paraId="1C6B046D" w14:textId="67882F52" w:rsidR="00897541" w:rsidRDefault="00897541" w:rsidP="00897541">
      <w:pPr>
        <w:pStyle w:val="CHIPinfo"/>
      </w:pPr>
      <w:r>
        <w:rPr>
          <w:rStyle w:val="SubtleEmphasis"/>
        </w:rPr>
        <w:t xml:space="preserve">Utah </w:t>
      </w:r>
      <w:r w:rsidR="00B25DCD" w:rsidRPr="00B25DCD">
        <w:rPr>
          <w:rStyle w:val="SubtleEmphasis"/>
        </w:rPr>
        <w:t>Medicaid Buyout Program</w:t>
      </w:r>
      <w:r w:rsidRPr="00897541">
        <w:rPr>
          <w:rStyle w:val="SubtleEmphasis"/>
        </w:rPr>
        <w:t xml:space="preserve"> </w:t>
      </w:r>
      <w:r>
        <w:rPr>
          <w:rStyle w:val="SubtleEmphasis"/>
        </w:rPr>
        <w:t>website</w:t>
      </w:r>
      <w:r w:rsidR="00B25DCD" w:rsidRPr="00501795">
        <w:rPr>
          <w:rStyle w:val="SubtleEmphasis"/>
        </w:rPr>
        <w:t>:</w:t>
      </w:r>
      <w:r w:rsidR="00B25DCD">
        <w:t xml:space="preserve"> </w:t>
      </w:r>
      <w:hyperlink r:id="rId75" w:history="1">
        <w:r w:rsidR="00FA4493">
          <w:rPr>
            <w:rStyle w:val="Hyperlink"/>
          </w:rPr>
          <w:t>medicaid.utah.gov/buyout-program</w:t>
        </w:r>
      </w:hyperlink>
      <w:r w:rsidR="00B25DCD">
        <w:t xml:space="preserve"> </w:t>
      </w:r>
    </w:p>
    <w:p w14:paraId="2C157201" w14:textId="0D5DE816" w:rsidR="00B25DCD" w:rsidRPr="00897541" w:rsidRDefault="00B25DCD" w:rsidP="00897541">
      <w:pPr>
        <w:pStyle w:val="CHIPinfo"/>
      </w:pPr>
      <w:r>
        <w:rPr>
          <w:rStyle w:val="SubtleEmphasis"/>
        </w:rPr>
        <w:t>CHIP</w:t>
      </w:r>
      <w:r w:rsidR="00897541" w:rsidRPr="00897541">
        <w:rPr>
          <w:rStyle w:val="SubtleEmphasis"/>
        </w:rPr>
        <w:t xml:space="preserve"> </w:t>
      </w:r>
      <w:r w:rsidR="00897541">
        <w:rPr>
          <w:rStyle w:val="SubtleEmphasis"/>
        </w:rPr>
        <w:t>website</w:t>
      </w:r>
      <w:r w:rsidRPr="00501795">
        <w:rPr>
          <w:rStyle w:val="SubtleEmphasis"/>
        </w:rPr>
        <w:t>:</w:t>
      </w:r>
      <w:r>
        <w:t xml:space="preserve"> </w:t>
      </w:r>
      <w:hyperlink r:id="rId76" w:history="1">
        <w:r w:rsidR="00FA4493">
          <w:rPr>
            <w:rStyle w:val="Hyperlink"/>
          </w:rPr>
          <w:t>chip.utah.gov</w:t>
        </w:r>
      </w:hyperlink>
      <w:r>
        <w:t xml:space="preserve"> </w:t>
      </w:r>
    </w:p>
    <w:p w14:paraId="2735E9B0" w14:textId="0ED25E9A" w:rsidR="000A2CD9" w:rsidRDefault="00B25DCD" w:rsidP="00C07B11">
      <w:pPr>
        <w:pStyle w:val="CHIPheader"/>
      </w:pPr>
      <w:r>
        <w:t>Vermont</w:t>
      </w:r>
      <w:r w:rsidR="00897541" w:rsidRPr="00897541">
        <w:t xml:space="preserve"> – Medicaid</w:t>
      </w:r>
    </w:p>
    <w:p w14:paraId="5A52CE4B" w14:textId="59432855" w:rsidR="000A2CD9" w:rsidRPr="00897541" w:rsidRDefault="00897541" w:rsidP="000A2CD9">
      <w:pPr>
        <w:pStyle w:val="CHIPinfo"/>
        <w:rPr>
          <w:rFonts w:ascii="Aptos SemiBold" w:hAnsi="Aptos SemiBold"/>
          <w:iCs/>
          <w:color w:val="2C4D68" w:themeColor="text1"/>
        </w:rPr>
      </w:pPr>
      <w:r w:rsidRPr="008E76F4">
        <w:rPr>
          <w:rStyle w:val="SubtleEmphasis"/>
        </w:rPr>
        <w:t>We</w:t>
      </w:r>
      <w:r>
        <w:rPr>
          <w:rStyle w:val="SubtleEmphasis"/>
        </w:rPr>
        <w:t>bsite</w:t>
      </w:r>
      <w:r w:rsidR="000A2CD9" w:rsidRPr="00897541">
        <w:rPr>
          <w:rStyle w:val="SubtleEmphasis"/>
        </w:rPr>
        <w:t>:</w:t>
      </w:r>
      <w:r w:rsidR="000A2CD9" w:rsidRPr="00897541">
        <w:t xml:space="preserve"> </w:t>
      </w:r>
      <w:hyperlink r:id="rId77" w:history="1">
        <w:r w:rsidR="00FA4493">
          <w:rPr>
            <w:rStyle w:val="Hyperlink"/>
          </w:rPr>
          <w:t>dvha.vermont.gov/members/</w:t>
        </w:r>
        <w:proofErr w:type="spellStart"/>
        <w:r w:rsidR="00FA4493">
          <w:rPr>
            <w:rStyle w:val="Hyperlink"/>
          </w:rPr>
          <w:t>medicaid</w:t>
        </w:r>
        <w:proofErr w:type="spellEnd"/>
        <w:r w:rsidR="00FA4493">
          <w:rPr>
            <w:rStyle w:val="Hyperlink"/>
          </w:rPr>
          <w:t>/</w:t>
        </w:r>
        <w:proofErr w:type="spellStart"/>
        <w:r w:rsidR="00FA4493">
          <w:rPr>
            <w:rStyle w:val="Hyperlink"/>
          </w:rPr>
          <w:t>hipp</w:t>
        </w:r>
        <w:proofErr w:type="spellEnd"/>
        <w:r w:rsidR="00FA4493">
          <w:rPr>
            <w:rStyle w:val="Hyperlink"/>
          </w:rPr>
          <w:t>-program</w:t>
        </w:r>
      </w:hyperlink>
      <w:r w:rsidR="00B25DCD" w:rsidRPr="00897541">
        <w:t xml:space="preserve"> </w:t>
      </w:r>
    </w:p>
    <w:p w14:paraId="67C52AFB" w14:textId="73C7E7D2" w:rsidR="000A2CD9" w:rsidRDefault="000A2CD9" w:rsidP="000A2CD9">
      <w:pPr>
        <w:pStyle w:val="CHIPinfo"/>
      </w:pPr>
      <w:r w:rsidRPr="00501795">
        <w:rPr>
          <w:rStyle w:val="SubtleEmphasis"/>
        </w:rPr>
        <w:t>Phone:</w:t>
      </w:r>
      <w:r>
        <w:t xml:space="preserve"> (</w:t>
      </w:r>
      <w:r w:rsidR="00B25DCD">
        <w:t>800</w:t>
      </w:r>
      <w:r>
        <w:t xml:space="preserve">) </w:t>
      </w:r>
      <w:r w:rsidR="00B25DCD" w:rsidRPr="00B25DCD">
        <w:t>250-8427</w:t>
      </w:r>
    </w:p>
    <w:p w14:paraId="120ED7E5" w14:textId="45DBE6B9" w:rsidR="000A2CD9" w:rsidRDefault="00B25DCD" w:rsidP="00C07B11">
      <w:pPr>
        <w:pStyle w:val="CHIPheader"/>
      </w:pPr>
      <w:r>
        <w:t>Virginia</w:t>
      </w:r>
      <w:r w:rsidR="00897541" w:rsidRPr="00897541">
        <w:t xml:space="preserve"> – Medicaid and CHIP</w:t>
      </w:r>
    </w:p>
    <w:p w14:paraId="14C5D78B" w14:textId="0EC30920" w:rsidR="00897541" w:rsidRDefault="00897541" w:rsidP="00897541">
      <w:pPr>
        <w:pStyle w:val="CHIPinfo"/>
      </w:pPr>
      <w:r w:rsidRPr="008E76F4">
        <w:rPr>
          <w:rStyle w:val="SubtleEmphasis"/>
        </w:rPr>
        <w:t>We</w:t>
      </w:r>
      <w:r>
        <w:rPr>
          <w:rStyle w:val="SubtleEmphasis"/>
        </w:rPr>
        <w:t>bsite</w:t>
      </w:r>
      <w:r w:rsidR="000A2CD9" w:rsidRPr="00897541">
        <w:rPr>
          <w:rStyle w:val="SubtleEmphasis"/>
        </w:rPr>
        <w:t>:</w:t>
      </w:r>
      <w:r w:rsidR="000A2CD9" w:rsidRPr="00897541">
        <w:t xml:space="preserve"> </w:t>
      </w:r>
      <w:hyperlink r:id="rId78" w:history="1">
        <w:r w:rsidR="00FA4493">
          <w:rPr>
            <w:rStyle w:val="Hyperlink"/>
          </w:rPr>
          <w:t>coverva.dmas.virginia.gov/learn/premium-assistance/</w:t>
        </w:r>
        <w:proofErr w:type="spellStart"/>
        <w:r w:rsidR="00FA4493">
          <w:rPr>
            <w:rStyle w:val="Hyperlink"/>
          </w:rPr>
          <w:t>famis</w:t>
        </w:r>
        <w:proofErr w:type="spellEnd"/>
        <w:r w:rsidR="00FA4493">
          <w:rPr>
            <w:rStyle w:val="Hyperlink"/>
          </w:rPr>
          <w:t>-select</w:t>
        </w:r>
      </w:hyperlink>
      <w:r>
        <w:t xml:space="preserve"> </w:t>
      </w:r>
    </w:p>
    <w:p w14:paraId="31855504" w14:textId="3B227012" w:rsidR="000A2CD9" w:rsidRDefault="00897541" w:rsidP="00897541">
      <w:pPr>
        <w:pStyle w:val="CHIPinfo"/>
      </w:pPr>
      <w:r w:rsidRPr="008E76F4">
        <w:rPr>
          <w:rStyle w:val="SubtleEmphasis"/>
        </w:rPr>
        <w:t>We</w:t>
      </w:r>
      <w:r>
        <w:rPr>
          <w:rStyle w:val="SubtleEmphasis"/>
        </w:rPr>
        <w:t>bsite</w:t>
      </w:r>
      <w:r w:rsidRPr="00897541">
        <w:rPr>
          <w:rStyle w:val="SubtleEmphasis"/>
        </w:rPr>
        <w:t>:</w:t>
      </w:r>
      <w:r w:rsidRPr="00897541">
        <w:t xml:space="preserve"> </w:t>
      </w:r>
      <w:hyperlink r:id="rId79" w:history="1">
        <w:r w:rsidR="00FA4493">
          <w:rPr>
            <w:rStyle w:val="Hyperlink"/>
          </w:rPr>
          <w:t>coverva.dmas.virginia.gov/learn/premium-assistance/health-insurance-premium-payment-hipp-programs</w:t>
        </w:r>
      </w:hyperlink>
      <w:r>
        <w:br/>
      </w:r>
      <w:r w:rsidR="00B25DCD">
        <w:rPr>
          <w:rStyle w:val="SubtleEmphasis"/>
        </w:rPr>
        <w:t>Medicaid/CHIP p</w:t>
      </w:r>
      <w:r w:rsidR="00B25DCD" w:rsidRPr="00501795">
        <w:rPr>
          <w:rStyle w:val="SubtleEmphasis"/>
        </w:rPr>
        <w:t>hone:</w:t>
      </w:r>
      <w:r w:rsidR="00B25DCD">
        <w:t xml:space="preserve"> (800) </w:t>
      </w:r>
      <w:r w:rsidR="00B25DCD" w:rsidRPr="00B25DCD">
        <w:t>432-5924</w:t>
      </w:r>
    </w:p>
    <w:p w14:paraId="631B3977" w14:textId="5B441CD4" w:rsidR="000A2CD9" w:rsidRDefault="00B25DCD" w:rsidP="00C07B11">
      <w:pPr>
        <w:pStyle w:val="CHIPheader"/>
      </w:pPr>
      <w:r>
        <w:t>Washington</w:t>
      </w:r>
      <w:r w:rsidR="00897541" w:rsidRPr="00897541">
        <w:t xml:space="preserve"> – Medicaid</w:t>
      </w:r>
    </w:p>
    <w:p w14:paraId="26788138" w14:textId="3468EA28" w:rsidR="000A2CD9" w:rsidRPr="00EA6F53" w:rsidRDefault="00897541" w:rsidP="000A2CD9">
      <w:pPr>
        <w:pStyle w:val="CHIPinfo"/>
        <w:rPr>
          <w:rFonts w:ascii="Aptos SemiBold" w:hAnsi="Aptos SemiBold"/>
          <w:iCs/>
          <w:color w:val="2C4D68" w:themeColor="text1"/>
        </w:rPr>
      </w:pPr>
      <w:r w:rsidRPr="008E76F4">
        <w:rPr>
          <w:rStyle w:val="SubtleEmphasis"/>
        </w:rPr>
        <w:t>We</w:t>
      </w:r>
      <w:r>
        <w:rPr>
          <w:rStyle w:val="SubtleEmphasis"/>
        </w:rPr>
        <w:t>bsite</w:t>
      </w:r>
      <w:r w:rsidR="000A2CD9" w:rsidRPr="00501795">
        <w:rPr>
          <w:rStyle w:val="SubtleEmphasis"/>
        </w:rPr>
        <w:t>:</w:t>
      </w:r>
      <w:r w:rsidR="000A2CD9">
        <w:t xml:space="preserve"> </w:t>
      </w:r>
      <w:hyperlink r:id="rId80" w:history="1">
        <w:r w:rsidR="00FA4493">
          <w:rPr>
            <w:rStyle w:val="Hyperlink"/>
          </w:rPr>
          <w:t>hca.wa.gov</w:t>
        </w:r>
      </w:hyperlink>
      <w:r w:rsidR="00B25DCD">
        <w:t xml:space="preserve"> </w:t>
      </w:r>
    </w:p>
    <w:p w14:paraId="468E41AD" w14:textId="044BA518" w:rsidR="000A2CD9" w:rsidRDefault="000A2CD9" w:rsidP="00B25DCD">
      <w:pPr>
        <w:pStyle w:val="CHIPinfo"/>
      </w:pPr>
      <w:r w:rsidRPr="00501795">
        <w:rPr>
          <w:rStyle w:val="SubtleEmphasis"/>
        </w:rPr>
        <w:t>Phone:</w:t>
      </w:r>
      <w:r>
        <w:t xml:space="preserve"> (</w:t>
      </w:r>
      <w:r w:rsidR="00B25DCD">
        <w:t>800</w:t>
      </w:r>
      <w:r>
        <w:t xml:space="preserve">) </w:t>
      </w:r>
      <w:r w:rsidR="00B25DCD" w:rsidRPr="00B25DCD">
        <w:t>562-3022</w:t>
      </w:r>
    </w:p>
    <w:p w14:paraId="5A7A5B98" w14:textId="42A78EB3" w:rsidR="000A2CD9" w:rsidRDefault="00B25DCD" w:rsidP="00C07B11">
      <w:pPr>
        <w:pStyle w:val="CHIPheader"/>
      </w:pPr>
      <w:r>
        <w:t>West Virginia</w:t>
      </w:r>
      <w:r w:rsidR="00897541" w:rsidRPr="00897541">
        <w:t xml:space="preserve"> – Medicaid and CHIP</w:t>
      </w:r>
    </w:p>
    <w:p w14:paraId="2318B694" w14:textId="17FD1554" w:rsidR="000A2CD9" w:rsidRDefault="00897541" w:rsidP="000A2CD9">
      <w:pPr>
        <w:pStyle w:val="CHIPinfo"/>
      </w:pPr>
      <w:r w:rsidRPr="008E76F4">
        <w:rPr>
          <w:rStyle w:val="SubtleEmphasis"/>
        </w:rPr>
        <w:t>We</w:t>
      </w:r>
      <w:r>
        <w:rPr>
          <w:rStyle w:val="SubtleEmphasis"/>
        </w:rPr>
        <w:t>bsite</w:t>
      </w:r>
      <w:r w:rsidR="000A2CD9" w:rsidRPr="00501795">
        <w:rPr>
          <w:rStyle w:val="SubtleEmphasis"/>
        </w:rPr>
        <w:t>:</w:t>
      </w:r>
      <w:r w:rsidR="000A2CD9">
        <w:t xml:space="preserve"> </w:t>
      </w:r>
      <w:hyperlink r:id="rId81" w:history="1">
        <w:r w:rsidR="00FA4493">
          <w:rPr>
            <w:rStyle w:val="Hyperlink"/>
          </w:rPr>
          <w:t>dhhr.wv.gov/</w:t>
        </w:r>
        <w:proofErr w:type="spellStart"/>
        <w:r w:rsidR="00FA4493">
          <w:rPr>
            <w:rStyle w:val="Hyperlink"/>
          </w:rPr>
          <w:t>bms</w:t>
        </w:r>
        <w:proofErr w:type="spellEnd"/>
      </w:hyperlink>
      <w:r w:rsidR="006E40AD">
        <w:t xml:space="preserve"> </w:t>
      </w:r>
    </w:p>
    <w:p w14:paraId="29F42E32" w14:textId="274C2A42" w:rsidR="00897541" w:rsidRPr="00EA6F53" w:rsidRDefault="00897541" w:rsidP="000A2CD9">
      <w:pPr>
        <w:pStyle w:val="CHIPinfo"/>
        <w:rPr>
          <w:rFonts w:ascii="Aptos SemiBold" w:hAnsi="Aptos SemiBold"/>
          <w:iCs/>
          <w:color w:val="2C4D68" w:themeColor="text1"/>
        </w:rPr>
      </w:pPr>
      <w:r w:rsidRPr="008E76F4">
        <w:rPr>
          <w:rStyle w:val="SubtleEmphasis"/>
        </w:rPr>
        <w:t>We</w:t>
      </w:r>
      <w:r>
        <w:rPr>
          <w:rStyle w:val="SubtleEmphasis"/>
        </w:rPr>
        <w:t>bsite</w:t>
      </w:r>
      <w:r w:rsidRPr="00501795">
        <w:rPr>
          <w:rStyle w:val="SubtleEmphasis"/>
        </w:rPr>
        <w:t>:</w:t>
      </w:r>
      <w:r>
        <w:t xml:space="preserve"> </w:t>
      </w:r>
      <w:hyperlink r:id="rId82" w:history="1">
        <w:r w:rsidR="00FA4493">
          <w:rPr>
            <w:rStyle w:val="Hyperlink"/>
          </w:rPr>
          <w:t>mywvhipp.com</w:t>
        </w:r>
      </w:hyperlink>
      <w:r>
        <w:t xml:space="preserve"> </w:t>
      </w:r>
    </w:p>
    <w:p w14:paraId="062115E0" w14:textId="35DCD0B6" w:rsidR="000A2CD9" w:rsidRDefault="006E40AD" w:rsidP="000A2CD9">
      <w:pPr>
        <w:pStyle w:val="CHIPinfo"/>
      </w:pPr>
      <w:r>
        <w:rPr>
          <w:rStyle w:val="SubtleEmphasis"/>
        </w:rPr>
        <w:t>Medicaid p</w:t>
      </w:r>
      <w:r w:rsidR="000A2CD9" w:rsidRPr="00501795">
        <w:rPr>
          <w:rStyle w:val="SubtleEmphasis"/>
        </w:rPr>
        <w:t>hone:</w:t>
      </w:r>
      <w:r w:rsidR="000A2CD9">
        <w:t xml:space="preserve"> (</w:t>
      </w:r>
      <w:r>
        <w:t>304</w:t>
      </w:r>
      <w:r w:rsidR="000A2CD9">
        <w:t xml:space="preserve">) </w:t>
      </w:r>
      <w:r w:rsidRPr="006E40AD">
        <w:t>558-1700</w:t>
      </w:r>
    </w:p>
    <w:p w14:paraId="685B450B" w14:textId="06EC3E46" w:rsidR="000A2CD9" w:rsidRDefault="00775D29" w:rsidP="000A2CD9">
      <w:pPr>
        <w:pStyle w:val="CHIPinfo"/>
      </w:pPr>
      <w:r w:rsidRPr="00775D29">
        <w:rPr>
          <w:rStyle w:val="SubtleEmphasis"/>
        </w:rPr>
        <w:t xml:space="preserve">CHIP </w:t>
      </w:r>
      <w:r>
        <w:rPr>
          <w:rStyle w:val="SubtleEmphasis"/>
        </w:rPr>
        <w:t>t</w:t>
      </w:r>
      <w:r w:rsidRPr="00775D29">
        <w:rPr>
          <w:rStyle w:val="SubtleEmphasis"/>
        </w:rPr>
        <w:t>oll-free phone</w:t>
      </w:r>
      <w:r w:rsidR="000A2CD9" w:rsidRPr="00501795">
        <w:rPr>
          <w:rStyle w:val="SubtleEmphasis"/>
        </w:rPr>
        <w:t>:</w:t>
      </w:r>
      <w:r w:rsidR="000A2CD9">
        <w:t xml:space="preserve"> (</w:t>
      </w:r>
      <w:r w:rsidR="006E40AD">
        <w:t>855</w:t>
      </w:r>
      <w:r w:rsidR="000A2CD9">
        <w:t xml:space="preserve">) </w:t>
      </w:r>
      <w:proofErr w:type="spellStart"/>
      <w:r w:rsidR="006E40AD" w:rsidRPr="006E40AD">
        <w:t>MyWVHIPP</w:t>
      </w:r>
      <w:proofErr w:type="spellEnd"/>
      <w:r w:rsidR="006E40AD">
        <w:t xml:space="preserve"> (</w:t>
      </w:r>
      <w:r w:rsidR="006E40AD" w:rsidRPr="006E40AD">
        <w:t>699-8447</w:t>
      </w:r>
      <w:r w:rsidR="006E40AD">
        <w:t>)</w:t>
      </w:r>
    </w:p>
    <w:p w14:paraId="1074B3C1" w14:textId="2FFDF793" w:rsidR="000A2CD9" w:rsidRPr="00FA4493" w:rsidRDefault="00FA4493" w:rsidP="00C07B11">
      <w:pPr>
        <w:pStyle w:val="CHIPheader"/>
      </w:pPr>
      <w:r w:rsidRPr="008150D6">
        <w:br w:type="column"/>
      </w:r>
      <w:r w:rsidR="006E40AD" w:rsidRPr="00FA4493">
        <w:lastRenderedPageBreak/>
        <w:t>Wisconsin</w:t>
      </w:r>
      <w:r w:rsidR="00897541" w:rsidRPr="00FA4493">
        <w:t xml:space="preserve"> – Medicaid and CHIP</w:t>
      </w:r>
    </w:p>
    <w:p w14:paraId="6820B725" w14:textId="22628ED1" w:rsidR="000A2CD9" w:rsidRPr="006E40AD" w:rsidRDefault="00897541" w:rsidP="000A2CD9">
      <w:pPr>
        <w:pStyle w:val="CHIPinfo"/>
        <w:rPr>
          <w:rFonts w:ascii="Aptos SemiBold" w:hAnsi="Aptos SemiBold"/>
          <w:iCs/>
          <w:color w:val="2C4D68" w:themeColor="text1"/>
        </w:rPr>
      </w:pPr>
      <w:r w:rsidRPr="008E76F4">
        <w:rPr>
          <w:rStyle w:val="SubtleEmphasis"/>
        </w:rPr>
        <w:t>We</w:t>
      </w:r>
      <w:r>
        <w:rPr>
          <w:rStyle w:val="SubtleEmphasis"/>
        </w:rPr>
        <w:t>bsite</w:t>
      </w:r>
      <w:r w:rsidR="000A2CD9" w:rsidRPr="006E40AD">
        <w:rPr>
          <w:rStyle w:val="SubtleEmphasis"/>
        </w:rPr>
        <w:t>:</w:t>
      </w:r>
      <w:r w:rsidR="000A2CD9" w:rsidRPr="006E40AD">
        <w:t xml:space="preserve"> </w:t>
      </w:r>
      <w:hyperlink r:id="rId83" w:history="1">
        <w:r w:rsidR="00FA4493">
          <w:rPr>
            <w:rStyle w:val="Hyperlink"/>
          </w:rPr>
          <w:t>dhs.wisconsin.gov/</w:t>
        </w:r>
        <w:proofErr w:type="spellStart"/>
        <w:r w:rsidR="00FA4493">
          <w:rPr>
            <w:rStyle w:val="Hyperlink"/>
          </w:rPr>
          <w:t>badgercareplus</w:t>
        </w:r>
        <w:proofErr w:type="spellEnd"/>
        <w:r w:rsidR="00FA4493">
          <w:rPr>
            <w:rStyle w:val="Hyperlink"/>
          </w:rPr>
          <w:t>/p-10095.htm</w:t>
        </w:r>
      </w:hyperlink>
      <w:r w:rsidR="006E40AD" w:rsidRPr="006E40AD">
        <w:t xml:space="preserve"> </w:t>
      </w:r>
    </w:p>
    <w:p w14:paraId="453CFD86" w14:textId="03CCED65" w:rsidR="000A2CD9" w:rsidRDefault="000A2CD9" w:rsidP="000A2CD9">
      <w:pPr>
        <w:pStyle w:val="CHIPinfo"/>
      </w:pPr>
      <w:r w:rsidRPr="00501795">
        <w:rPr>
          <w:rStyle w:val="SubtleEmphasis"/>
        </w:rPr>
        <w:t>Phone:</w:t>
      </w:r>
      <w:r>
        <w:t xml:space="preserve"> (</w:t>
      </w:r>
      <w:r w:rsidR="006E40AD">
        <w:t>800</w:t>
      </w:r>
      <w:r>
        <w:t xml:space="preserve">) </w:t>
      </w:r>
      <w:r w:rsidR="006E40AD">
        <w:t>362-3002</w:t>
      </w:r>
    </w:p>
    <w:p w14:paraId="4FD6D51F" w14:textId="26B5B3CD" w:rsidR="000A2CD9" w:rsidRDefault="006E40AD" w:rsidP="00C07B11">
      <w:pPr>
        <w:pStyle w:val="CHIPheader"/>
      </w:pPr>
      <w:r>
        <w:t>Wyoming</w:t>
      </w:r>
      <w:r w:rsidR="00897541" w:rsidRPr="00897541">
        <w:t xml:space="preserve"> – Medicaid</w:t>
      </w:r>
    </w:p>
    <w:p w14:paraId="7FBADF20" w14:textId="5CB0988E" w:rsidR="000A2CD9" w:rsidRPr="00EA6F53" w:rsidRDefault="00897541" w:rsidP="000A2CD9">
      <w:pPr>
        <w:pStyle w:val="CHIPinfo"/>
        <w:rPr>
          <w:rFonts w:ascii="Aptos SemiBold" w:hAnsi="Aptos SemiBold"/>
          <w:iCs/>
          <w:color w:val="2C4D68" w:themeColor="text1"/>
        </w:rPr>
      </w:pPr>
      <w:r w:rsidRPr="008E76F4">
        <w:rPr>
          <w:rStyle w:val="SubtleEmphasis"/>
        </w:rPr>
        <w:t>We</w:t>
      </w:r>
      <w:r>
        <w:rPr>
          <w:rStyle w:val="SubtleEmphasis"/>
        </w:rPr>
        <w:t>bsite</w:t>
      </w:r>
      <w:r w:rsidR="000A2CD9" w:rsidRPr="00501795">
        <w:rPr>
          <w:rStyle w:val="SubtleEmphasis"/>
        </w:rPr>
        <w:t>:</w:t>
      </w:r>
      <w:r w:rsidR="000A2CD9">
        <w:t xml:space="preserve"> </w:t>
      </w:r>
      <w:hyperlink r:id="rId84" w:history="1">
        <w:r w:rsidR="00FA4493">
          <w:rPr>
            <w:rStyle w:val="Hyperlink"/>
          </w:rPr>
          <w:t>health.wyo.gov/</w:t>
        </w:r>
        <w:proofErr w:type="spellStart"/>
        <w:r w:rsidR="00FA4493">
          <w:rPr>
            <w:rStyle w:val="Hyperlink"/>
          </w:rPr>
          <w:t>healthcarefin</w:t>
        </w:r>
        <w:proofErr w:type="spellEnd"/>
        <w:r w:rsidR="00FA4493">
          <w:rPr>
            <w:rStyle w:val="Hyperlink"/>
          </w:rPr>
          <w:t>/</w:t>
        </w:r>
        <w:proofErr w:type="spellStart"/>
        <w:r w:rsidR="00FA4493">
          <w:rPr>
            <w:rStyle w:val="Hyperlink"/>
          </w:rPr>
          <w:t>medicaid</w:t>
        </w:r>
        <w:proofErr w:type="spellEnd"/>
        <w:r w:rsidR="00FA4493">
          <w:rPr>
            <w:rStyle w:val="Hyperlink"/>
          </w:rPr>
          <w:t>/programs-and-eligibility/</w:t>
        </w:r>
      </w:hyperlink>
      <w:r w:rsidR="006E40AD">
        <w:t xml:space="preserve"> </w:t>
      </w:r>
    </w:p>
    <w:p w14:paraId="335BD86F" w14:textId="2ED57887" w:rsidR="00617C52" w:rsidRDefault="000A2CD9" w:rsidP="00501795">
      <w:pPr>
        <w:pStyle w:val="CHIPinfo"/>
        <w:sectPr w:rsidR="00617C52" w:rsidSect="00DE5576">
          <w:type w:val="continuous"/>
          <w:pgSz w:w="12240" w:h="15840"/>
          <w:pgMar w:top="1440" w:right="1080" w:bottom="1440" w:left="1080" w:header="720" w:footer="720" w:gutter="0"/>
          <w:cols w:num="2" w:space="720"/>
          <w:docGrid w:linePitch="360"/>
        </w:sectPr>
      </w:pPr>
      <w:r w:rsidRPr="00501795">
        <w:rPr>
          <w:rStyle w:val="SubtleEmphasis"/>
        </w:rPr>
        <w:t>Phone:</w:t>
      </w:r>
      <w:r>
        <w:t xml:space="preserve"> (</w:t>
      </w:r>
      <w:r w:rsidR="006E40AD">
        <w:t>800</w:t>
      </w:r>
      <w:r>
        <w:t xml:space="preserve">) </w:t>
      </w:r>
      <w:r w:rsidR="006E40AD" w:rsidRPr="006E40AD">
        <w:t>251-1269</w:t>
      </w:r>
    </w:p>
    <w:p w14:paraId="5A387BD4" w14:textId="77777777" w:rsidR="001467D4" w:rsidRDefault="00AB11E7" w:rsidP="00AB11E7">
      <w:pPr>
        <w:spacing w:before="240"/>
        <w:sectPr w:rsidR="001467D4" w:rsidSect="00BB2587">
          <w:type w:val="continuous"/>
          <w:pgSz w:w="12240" w:h="15840"/>
          <w:pgMar w:top="1440" w:right="1080" w:bottom="1440" w:left="1080" w:header="720" w:footer="720" w:gutter="0"/>
          <w:cols w:space="720"/>
          <w:docGrid w:linePitch="360"/>
        </w:sectPr>
      </w:pPr>
      <w:r w:rsidRPr="00AB11E7">
        <w:t>To see if any other states have added a premium assistance program since January 31, 2026, or for more information on special enrollment rights, contact either:</w:t>
      </w:r>
    </w:p>
    <w:p w14:paraId="2BEB8A51" w14:textId="7120EF08" w:rsidR="001467D4" w:rsidRPr="005C4227" w:rsidRDefault="001467D4" w:rsidP="001467D4">
      <w:pPr>
        <w:spacing w:after="0"/>
        <w:rPr>
          <w:rFonts w:ascii="Aptos" w:eastAsia="Aptos" w:hAnsi="Aptos" w:cs="Angsana New"/>
          <w:sz w:val="24"/>
          <w:szCs w:val="28"/>
        </w:rPr>
      </w:pPr>
      <w:bookmarkStart w:id="11" w:name="_Hlk225253706"/>
      <w:r w:rsidRPr="005C4227">
        <w:rPr>
          <w:rFonts w:ascii="Aptos" w:eastAsia="Aptos" w:hAnsi="Aptos" w:cs="Angsana New"/>
          <w:sz w:val="24"/>
          <w:szCs w:val="28"/>
        </w:rPr>
        <w:t xml:space="preserve">U.S. Department of Labor </w:t>
      </w:r>
      <w:r w:rsidRPr="005C4227">
        <w:rPr>
          <w:rFonts w:ascii="Aptos" w:eastAsia="Aptos" w:hAnsi="Aptos" w:cs="Angsana New"/>
          <w:sz w:val="24"/>
          <w:szCs w:val="28"/>
        </w:rPr>
        <w:br/>
        <w:t>Employee Benefits Security Administration</w:t>
      </w:r>
    </w:p>
    <w:p w14:paraId="0A8DBB65" w14:textId="3FE83285" w:rsidR="001A5A95" w:rsidRDefault="001467D4" w:rsidP="001467D4">
      <w:pPr>
        <w:spacing w:after="0"/>
        <w:rPr>
          <w:rFonts w:ascii="Aptos" w:eastAsia="Aptos" w:hAnsi="Aptos" w:cs="Angsana New"/>
          <w:sz w:val="24"/>
          <w:szCs w:val="28"/>
        </w:rPr>
      </w:pPr>
      <w:hyperlink r:id="rId85" w:history="1">
        <w:r w:rsidRPr="005C4227">
          <w:rPr>
            <w:rFonts w:ascii="Aptos" w:eastAsia="Aptos" w:hAnsi="Aptos" w:cs="Angsana New"/>
            <w:color w:val="0000FF"/>
            <w:sz w:val="24"/>
            <w:szCs w:val="28"/>
            <w:u w:val="single"/>
          </w:rPr>
          <w:t>www.dol.gov/agencies/ebsa</w:t>
        </w:r>
      </w:hyperlink>
      <w:r>
        <w:rPr>
          <w:rFonts w:ascii="Aptos" w:eastAsia="Aptos" w:hAnsi="Aptos" w:cs="Angsana New"/>
          <w:szCs w:val="28"/>
        </w:rPr>
        <w:br/>
      </w:r>
      <w:r w:rsidRPr="005C4227">
        <w:rPr>
          <w:rFonts w:ascii="Aptos" w:eastAsia="Aptos" w:hAnsi="Aptos" w:cs="Angsana New"/>
          <w:sz w:val="24"/>
          <w:szCs w:val="28"/>
        </w:rPr>
        <w:t>1-866-444-EBSA (3272)</w:t>
      </w:r>
    </w:p>
    <w:p w14:paraId="5A511BD3" w14:textId="6FA391E5" w:rsidR="001467D4" w:rsidRPr="005C4227" w:rsidRDefault="001467D4" w:rsidP="001467D4">
      <w:pPr>
        <w:spacing w:after="0"/>
        <w:rPr>
          <w:rFonts w:ascii="Aptos" w:eastAsia="Aptos" w:hAnsi="Aptos" w:cs="Angsana New"/>
          <w:sz w:val="24"/>
          <w:szCs w:val="28"/>
        </w:rPr>
      </w:pPr>
      <w:r w:rsidRPr="005C4227">
        <w:rPr>
          <w:rFonts w:ascii="Aptos" w:eastAsia="Aptos" w:hAnsi="Aptos" w:cs="Angsana New"/>
          <w:sz w:val="24"/>
          <w:szCs w:val="28"/>
        </w:rPr>
        <w:t>U.S. Department of Health and Human Services Centers for Medicare &amp; Medicaid Services</w:t>
      </w:r>
    </w:p>
    <w:p w14:paraId="74A546BD" w14:textId="77777777" w:rsidR="001467D4" w:rsidRPr="005C4227" w:rsidRDefault="001467D4" w:rsidP="001467D4">
      <w:pPr>
        <w:spacing w:after="0"/>
        <w:rPr>
          <w:rFonts w:ascii="Aptos" w:eastAsia="Aptos" w:hAnsi="Aptos" w:cs="Angsana New"/>
          <w:color w:val="0000FF"/>
          <w:sz w:val="24"/>
          <w:szCs w:val="28"/>
          <w:u w:val="single"/>
        </w:rPr>
      </w:pPr>
      <w:r w:rsidRPr="005C4227">
        <w:rPr>
          <w:rFonts w:ascii="Aptos" w:eastAsia="Aptos" w:hAnsi="Aptos" w:cs="Angsana New"/>
          <w:szCs w:val="28"/>
        </w:rPr>
        <w:fldChar w:fldCharType="begin"/>
      </w:r>
      <w:r w:rsidRPr="005C4227">
        <w:rPr>
          <w:rFonts w:ascii="Aptos" w:eastAsia="Aptos" w:hAnsi="Aptos" w:cs="Angsana New"/>
          <w:sz w:val="24"/>
          <w:szCs w:val="28"/>
        </w:rPr>
        <w:instrText xml:space="preserve"> HYPERLINK "http://www.cms.hhs.gov/" </w:instrText>
      </w:r>
      <w:r w:rsidRPr="005C4227">
        <w:rPr>
          <w:rFonts w:ascii="Aptos" w:eastAsia="Aptos" w:hAnsi="Aptos" w:cs="Angsana New"/>
          <w:szCs w:val="28"/>
        </w:rPr>
      </w:r>
      <w:r w:rsidRPr="005C4227">
        <w:rPr>
          <w:rFonts w:ascii="Aptos" w:eastAsia="Aptos" w:hAnsi="Aptos" w:cs="Angsana New"/>
          <w:szCs w:val="28"/>
        </w:rPr>
        <w:fldChar w:fldCharType="separate"/>
      </w:r>
      <w:r w:rsidRPr="005C4227">
        <w:rPr>
          <w:rFonts w:ascii="Aptos" w:eastAsia="Aptos" w:hAnsi="Aptos" w:cs="Angsana New"/>
          <w:color w:val="0000FF"/>
          <w:sz w:val="24"/>
          <w:szCs w:val="28"/>
          <w:u w:val="single"/>
        </w:rPr>
        <w:t>www.cms.hhs.gov</w:t>
      </w:r>
    </w:p>
    <w:p w14:paraId="44FDDE97" w14:textId="0397BFBE" w:rsidR="001467D4" w:rsidRDefault="001467D4" w:rsidP="001467D4">
      <w:pPr>
        <w:spacing w:after="0"/>
        <w:rPr>
          <w:rFonts w:ascii="Aptos" w:eastAsia="Aptos" w:hAnsi="Aptos" w:cs="Angsana New"/>
          <w:sz w:val="24"/>
          <w:szCs w:val="28"/>
        </w:rPr>
      </w:pPr>
      <w:r w:rsidRPr="005C4227">
        <w:rPr>
          <w:rFonts w:ascii="Aptos" w:eastAsia="Aptos" w:hAnsi="Aptos" w:cs="Angsana New"/>
          <w:szCs w:val="28"/>
        </w:rPr>
        <w:fldChar w:fldCharType="end"/>
      </w:r>
      <w:r w:rsidRPr="005C4227">
        <w:rPr>
          <w:rFonts w:ascii="Aptos" w:eastAsia="Aptos" w:hAnsi="Aptos" w:cs="Angsana New"/>
          <w:sz w:val="24"/>
          <w:szCs w:val="28"/>
        </w:rPr>
        <w:t>1-877-267-2323, Menu Option 4, Ext.  61565</w:t>
      </w:r>
    </w:p>
    <w:bookmarkEnd w:id="11"/>
    <w:p w14:paraId="42720F10" w14:textId="77777777" w:rsidR="001467D4" w:rsidRDefault="001467D4" w:rsidP="001467D4">
      <w:pPr>
        <w:spacing w:after="0"/>
      </w:pPr>
    </w:p>
    <w:p w14:paraId="1D82C693" w14:textId="77777777" w:rsidR="001467D4" w:rsidRDefault="001467D4" w:rsidP="005C4227">
      <w:pPr>
        <w:pStyle w:val="Heading2"/>
        <w:sectPr w:rsidR="001467D4" w:rsidSect="001467D4">
          <w:type w:val="continuous"/>
          <w:pgSz w:w="12240" w:h="15840"/>
          <w:pgMar w:top="1440" w:right="1080" w:bottom="1440" w:left="1080" w:header="720" w:footer="720" w:gutter="0"/>
          <w:cols w:num="2" w:space="720"/>
          <w:docGrid w:linePitch="360"/>
        </w:sectPr>
      </w:pPr>
    </w:p>
    <w:p w14:paraId="7F56C294" w14:textId="77777777" w:rsidR="005C4227" w:rsidRDefault="005C4227" w:rsidP="005C4227">
      <w:pPr>
        <w:pStyle w:val="Heading2"/>
      </w:pPr>
      <w:r>
        <w:t>Paperwork Reduction Act Statement</w:t>
      </w:r>
    </w:p>
    <w:p w14:paraId="3E73B1C9" w14:textId="77777777" w:rsidR="005C4227" w:rsidRDefault="005C4227" w:rsidP="005C4227">
      <w:r>
        <w:t xml:space="preserve">According to the Paperwork Reduction Act of 1995 (Pub.  L.  104-13) (PRA), no </w:t>
      </w:r>
      <w:proofErr w:type="gramStart"/>
      <w:r>
        <w:t>persons are</w:t>
      </w:r>
      <w:proofErr w:type="gramEnd"/>
      <w:r>
        <w:t xml:space="preserve"> required to respond to a collection of information unless such collection displays a valid Office of Management and Budget (OMB) control number.  The Department notes that a Federal agency cannot conduct or sponsor a collection of information unless it is approved by OMB under the PRA, and displays a currently valid OMB control number, and the public is not required to respond to a collection of information unless it displays a currently valid OMB control number.  See 44 U.S.C.  3507.  Also, notwithstanding any other provisions of law, no person shall be subject to penalty for failing to comply with a collection of information if the collection of information does not display a currently valid OMB control number.  See 44 U.S.C.  3512.</w:t>
      </w:r>
    </w:p>
    <w:p w14:paraId="05F7413F" w14:textId="62D68365" w:rsidR="005C4227" w:rsidRDefault="005C4227" w:rsidP="005C4227">
      <w:r>
        <w:t xml:space="preserve">The public reporting burden for this collection of information is estimated to average approximately seven minutes per respondent.  Interested parties are encouraged to send comments regarding the burden estimate or any other aspect of this collection of information, including suggestions for reducing this burden, to the U.S. Department of Labor, Employee Benefits Security Administration, Office of Policy and Research, Attention: PRA Clearance Officer, 200 Constitution Avenue, N.W., Room N-5718, Washington, DC 20210 or email </w:t>
      </w:r>
      <w:hyperlink r:id="rId86" w:history="1">
        <w:r w:rsidR="001467D4" w:rsidRPr="003A5569">
          <w:rPr>
            <w:rStyle w:val="Hyperlink"/>
          </w:rPr>
          <w:t>ebsa.opr@dol.gov</w:t>
        </w:r>
      </w:hyperlink>
      <w:r w:rsidR="001467D4">
        <w:t xml:space="preserve"> </w:t>
      </w:r>
      <w:r>
        <w:t>and reference the OMB Control Number 1210-0137.</w:t>
      </w:r>
    </w:p>
    <w:p w14:paraId="722AD86A" w14:textId="70BD6220" w:rsidR="00E930D3" w:rsidRDefault="00E930D3">
      <w:pPr>
        <w:spacing w:after="160" w:line="278" w:lineRule="auto"/>
      </w:pPr>
      <w:r>
        <w:br w:type="page"/>
      </w:r>
    </w:p>
    <w:p w14:paraId="7A10E2FC" w14:textId="22AB1409" w:rsidR="00C06587" w:rsidRDefault="00C06587" w:rsidP="00C06587">
      <w:pPr>
        <w:pStyle w:val="Heading1"/>
      </w:pPr>
      <w:bookmarkStart w:id="12" w:name="_Toc235019880"/>
      <w:r>
        <w:lastRenderedPageBreak/>
        <w:t>General Notice of COBRA Continuation Coverage Rights</w:t>
      </w:r>
      <w:bookmarkEnd w:id="12"/>
    </w:p>
    <w:p w14:paraId="729395E4" w14:textId="194DBD5D" w:rsidR="00C06587" w:rsidRPr="00BB2587" w:rsidRDefault="00C06587" w:rsidP="00C06587">
      <w:pPr>
        <w:rPr>
          <w:rStyle w:val="Emphasis"/>
        </w:rPr>
      </w:pPr>
      <w:r w:rsidRPr="00BB2587">
        <w:rPr>
          <w:rStyle w:val="Emphasis"/>
        </w:rPr>
        <w:t xml:space="preserve">This notice describes </w:t>
      </w:r>
      <w:r>
        <w:rPr>
          <w:rStyle w:val="Emphasis"/>
        </w:rPr>
        <w:t xml:space="preserve">how </w:t>
      </w:r>
      <w:r>
        <w:rPr>
          <w:i/>
          <w:iCs/>
        </w:rPr>
        <w:t>y</w:t>
      </w:r>
      <w:r w:rsidRPr="00C06587">
        <w:rPr>
          <w:i/>
          <w:iCs/>
        </w:rPr>
        <w:t xml:space="preserve">ou and/or your dependents may have the right to continue coverage after you lose eligibility under the terms of </w:t>
      </w:r>
      <w:r w:rsidR="005A150C">
        <w:rPr>
          <w:i/>
          <w:iCs/>
        </w:rPr>
        <w:t>Helena Public Schools</w:t>
      </w:r>
      <w:r>
        <w:rPr>
          <w:i/>
          <w:iCs/>
        </w:rPr>
        <w:t>’s</w:t>
      </w:r>
      <w:r w:rsidRPr="00C06587">
        <w:rPr>
          <w:i/>
          <w:iCs/>
        </w:rPr>
        <w:t xml:space="preserve"> health plan</w:t>
      </w:r>
      <w:r w:rsidRPr="00BB2587">
        <w:rPr>
          <w:rStyle w:val="Emphasis"/>
        </w:rPr>
        <w:t>.</w:t>
      </w:r>
    </w:p>
    <w:p w14:paraId="44029716" w14:textId="42B6B09C" w:rsidR="00C06587" w:rsidRDefault="00C06587" w:rsidP="00C06587">
      <w:pPr>
        <w:pStyle w:val="Heading2"/>
      </w:pPr>
      <w:r>
        <w:t>Introduction</w:t>
      </w:r>
    </w:p>
    <w:p w14:paraId="4C9E329D" w14:textId="77777777" w:rsidR="00C06587" w:rsidRDefault="00C06587" w:rsidP="00C06587">
      <w:r>
        <w:t xml:space="preserve">You’re getting this notice because you recently gained coverage under a group health plan (the Plan). This notice has important information about your </w:t>
      </w:r>
      <w:r w:rsidRPr="00C06587">
        <w:t xml:space="preserve">right to COBRA continuation coverage, which is a temporary extension of coverage under the Plan.  </w:t>
      </w:r>
      <w:r w:rsidRPr="00C06587">
        <w:rPr>
          <w:b/>
          <w:bCs/>
        </w:rPr>
        <w:t>This notice explains COBRA continuation coverage, when it may become available to you and your family, and what you need to do to protect your right to get it.</w:t>
      </w:r>
      <w:r w:rsidRPr="00C06587">
        <w:t xml:space="preserve">  When you become eligible for COBRA, you may also become eligible for other coverage options that may cost less than COBRA continuation coverage.</w:t>
      </w:r>
    </w:p>
    <w:p w14:paraId="449479E1" w14:textId="77777777" w:rsidR="00C06587" w:rsidRDefault="00C06587" w:rsidP="00C06587">
      <w:r>
        <w:t xml:space="preserve">The right to COBRA continuation </w:t>
      </w:r>
      <w:r w:rsidRPr="00C06587">
        <w:t xml:space="preserve">coverage was created by </w:t>
      </w:r>
      <w:proofErr w:type="gramStart"/>
      <w:r w:rsidRPr="00C06587">
        <w:t>a federal</w:t>
      </w:r>
      <w:proofErr w:type="gramEnd"/>
      <w:r w:rsidRPr="00C06587">
        <w:t xml:space="preserve"> law, the Consolidated Omnibus Budget Reconciliation Act of 1985 (COBRA).  COBRA continuation coverage can become available to you and other members of your family when group health coverage would otherwise end.  For more information about your rights and obligations under the Plan and under federal law, you should review the Plan’s Summary Plan Description or contact the Plan Administrator</w:t>
      </w:r>
      <w:r>
        <w:t>.</w:t>
      </w:r>
    </w:p>
    <w:p w14:paraId="35CBA4D8" w14:textId="77777777" w:rsidR="00C06587" w:rsidRDefault="00C06587" w:rsidP="00C06587">
      <w:r w:rsidRPr="00C06587">
        <w:rPr>
          <w:b/>
          <w:bCs/>
        </w:rPr>
        <w:t>You may have other options available to you when you lose group health coverage</w:t>
      </w:r>
      <w:r w:rsidRPr="00C06587">
        <w:t>. For example, you may be eligible to buy an individual plan through the Health Insurance Marketplace.  By enrolling in coverage through the Marketplace, you may qualify for lower costs on your monthly premiums and lower out-of-pocket costs.  Additionally, you may qualify for a 30-day special enrollment period for another group health plan for which you are eligible (such as a spouse’s plan), even if that plan generally doesn’t accept late enrollees.</w:t>
      </w:r>
      <w:r>
        <w:t xml:space="preserve"> </w:t>
      </w:r>
    </w:p>
    <w:p w14:paraId="607FD24D" w14:textId="73E37AFC" w:rsidR="00C06587" w:rsidRDefault="00C06587" w:rsidP="00C06587">
      <w:pPr>
        <w:pStyle w:val="Heading2"/>
      </w:pPr>
      <w:r>
        <w:t>What is COBRA continuation coverage?</w:t>
      </w:r>
    </w:p>
    <w:p w14:paraId="4A42D54C" w14:textId="77777777" w:rsidR="00C06587" w:rsidRDefault="00C06587" w:rsidP="00C06587">
      <w:pPr>
        <w:rPr>
          <w:rFonts w:cstheme="minorHAnsi"/>
        </w:rPr>
      </w:pPr>
      <w:r w:rsidRPr="00E8423C">
        <w:rPr>
          <w:rFonts w:cstheme="minorHAnsi"/>
        </w:rPr>
        <w:t>COBRA continuation coverage is a continuation of Plan coverage when it would otherwise end because of a life event.  This is also called a “qualifying event.”  Specific qualifying events are listed later in this notice.  After a qualifying event, COBRA continuation coverage must be offered to each person who is a “qualified beneficiary.”  You, your spouse, and your dependent children could become qualified beneficiaries if coverage under the Plan is lost because of the qualifying event.  Under the Plan, qualified beneficiaries who elect COBRA continuation coverage must pay for COBRA continuation coverage.</w:t>
      </w:r>
    </w:p>
    <w:p w14:paraId="0D502568" w14:textId="77777777" w:rsidR="000E514C" w:rsidRPr="00E8423C" w:rsidRDefault="000E514C" w:rsidP="000E514C">
      <w:pPr>
        <w:tabs>
          <w:tab w:val="left" w:pos="10530"/>
        </w:tabs>
        <w:spacing w:after="0"/>
        <w:ind w:right="252"/>
        <w:rPr>
          <w:rFonts w:cstheme="minorHAnsi"/>
        </w:rPr>
      </w:pPr>
      <w:r w:rsidRPr="00E8423C">
        <w:rPr>
          <w:rFonts w:cstheme="minorHAnsi"/>
        </w:rPr>
        <w:t>If you’re an employee, you’ll become a qualified beneficiary if you lose your coverage under the Plan because of the following qualifying events:</w:t>
      </w:r>
    </w:p>
    <w:p w14:paraId="56B7AE91" w14:textId="77777777" w:rsidR="000E514C" w:rsidRPr="00E8423C" w:rsidRDefault="000E514C" w:rsidP="000E514C">
      <w:pPr>
        <w:numPr>
          <w:ilvl w:val="0"/>
          <w:numId w:val="22"/>
        </w:numPr>
        <w:tabs>
          <w:tab w:val="left" w:pos="10530"/>
        </w:tabs>
        <w:spacing w:after="240"/>
        <w:ind w:right="252"/>
        <w:contextualSpacing/>
        <w:rPr>
          <w:rFonts w:cstheme="minorHAnsi"/>
        </w:rPr>
      </w:pPr>
      <w:r w:rsidRPr="00E8423C">
        <w:rPr>
          <w:rFonts w:cstheme="minorHAnsi"/>
        </w:rPr>
        <w:t>Your hours of employment are reduced, or</w:t>
      </w:r>
    </w:p>
    <w:p w14:paraId="5FB0DBD2" w14:textId="77777777" w:rsidR="000E514C" w:rsidRPr="00E8423C" w:rsidRDefault="000E514C" w:rsidP="000E514C">
      <w:pPr>
        <w:numPr>
          <w:ilvl w:val="0"/>
          <w:numId w:val="22"/>
        </w:numPr>
        <w:tabs>
          <w:tab w:val="left" w:pos="10530"/>
        </w:tabs>
        <w:spacing w:after="240"/>
        <w:ind w:right="252"/>
        <w:contextualSpacing/>
        <w:rPr>
          <w:rFonts w:cstheme="minorHAnsi"/>
        </w:rPr>
      </w:pPr>
      <w:r w:rsidRPr="00E8423C">
        <w:rPr>
          <w:rFonts w:cstheme="minorHAnsi"/>
        </w:rPr>
        <w:t>Your employment ends for any reason other than your gross misconduct.</w:t>
      </w:r>
    </w:p>
    <w:p w14:paraId="0D386A52" w14:textId="77777777" w:rsidR="000E514C" w:rsidRDefault="000E514C" w:rsidP="000E514C">
      <w:pPr>
        <w:tabs>
          <w:tab w:val="left" w:pos="10530"/>
        </w:tabs>
        <w:spacing w:after="0"/>
        <w:ind w:right="252"/>
        <w:rPr>
          <w:rFonts w:cstheme="minorHAnsi"/>
        </w:rPr>
      </w:pPr>
    </w:p>
    <w:p w14:paraId="28496B83" w14:textId="77777777" w:rsidR="00C03C14" w:rsidRDefault="00C03C14">
      <w:pPr>
        <w:spacing w:after="160" w:line="278" w:lineRule="auto"/>
        <w:rPr>
          <w:rFonts w:cstheme="minorHAnsi"/>
        </w:rPr>
      </w:pPr>
      <w:r>
        <w:rPr>
          <w:rFonts w:cstheme="minorHAnsi"/>
        </w:rPr>
        <w:br w:type="page"/>
      </w:r>
    </w:p>
    <w:p w14:paraId="1EEDFDC1" w14:textId="02E1B780" w:rsidR="000E514C" w:rsidRPr="00E8423C" w:rsidRDefault="000E514C" w:rsidP="000E514C">
      <w:pPr>
        <w:tabs>
          <w:tab w:val="left" w:pos="10530"/>
        </w:tabs>
        <w:spacing w:after="0"/>
        <w:ind w:right="252"/>
        <w:rPr>
          <w:rFonts w:cstheme="minorHAnsi"/>
        </w:rPr>
      </w:pPr>
      <w:r w:rsidRPr="00E8423C">
        <w:rPr>
          <w:rFonts w:cstheme="minorHAnsi"/>
        </w:rPr>
        <w:lastRenderedPageBreak/>
        <w:t>If you’re the spouse of an employee, you’ll become a qualified beneficiary if you lose your coverage under the Plan because of the following qualifying events:</w:t>
      </w:r>
    </w:p>
    <w:p w14:paraId="2B2C8F42" w14:textId="77777777" w:rsidR="000E514C" w:rsidRPr="00E8423C" w:rsidRDefault="000E514C" w:rsidP="000E514C">
      <w:pPr>
        <w:numPr>
          <w:ilvl w:val="0"/>
          <w:numId w:val="23"/>
        </w:numPr>
        <w:tabs>
          <w:tab w:val="left" w:pos="10530"/>
        </w:tabs>
        <w:spacing w:after="240"/>
        <w:ind w:right="252"/>
        <w:contextualSpacing/>
        <w:rPr>
          <w:rFonts w:cstheme="minorHAnsi"/>
        </w:rPr>
      </w:pPr>
      <w:r w:rsidRPr="00E8423C">
        <w:rPr>
          <w:rFonts w:cstheme="minorHAnsi"/>
        </w:rPr>
        <w:t>Your spouse dies;</w:t>
      </w:r>
    </w:p>
    <w:p w14:paraId="6780AF04" w14:textId="77777777" w:rsidR="000E514C" w:rsidRPr="00E8423C" w:rsidRDefault="000E514C" w:rsidP="000E514C">
      <w:pPr>
        <w:numPr>
          <w:ilvl w:val="0"/>
          <w:numId w:val="23"/>
        </w:numPr>
        <w:tabs>
          <w:tab w:val="left" w:pos="10530"/>
        </w:tabs>
        <w:spacing w:after="240"/>
        <w:ind w:right="252"/>
        <w:contextualSpacing/>
        <w:rPr>
          <w:rFonts w:cstheme="minorHAnsi"/>
        </w:rPr>
      </w:pPr>
      <w:r w:rsidRPr="00E8423C">
        <w:rPr>
          <w:rFonts w:cstheme="minorHAnsi"/>
        </w:rPr>
        <w:t>Your spouse’s hours of employment are reduced;</w:t>
      </w:r>
    </w:p>
    <w:p w14:paraId="4EC716B3" w14:textId="77777777" w:rsidR="000E514C" w:rsidRPr="00E8423C" w:rsidRDefault="000E514C" w:rsidP="000E514C">
      <w:pPr>
        <w:numPr>
          <w:ilvl w:val="0"/>
          <w:numId w:val="23"/>
        </w:numPr>
        <w:tabs>
          <w:tab w:val="left" w:pos="10530"/>
        </w:tabs>
        <w:spacing w:after="240"/>
        <w:ind w:right="252"/>
        <w:contextualSpacing/>
        <w:rPr>
          <w:rFonts w:cstheme="minorHAnsi"/>
        </w:rPr>
      </w:pPr>
      <w:r w:rsidRPr="00E8423C">
        <w:rPr>
          <w:rFonts w:cstheme="minorHAnsi"/>
        </w:rPr>
        <w:t>Your spouse’s employment ends for any reason other than his or her gross misconduct;</w:t>
      </w:r>
    </w:p>
    <w:p w14:paraId="46BEC098" w14:textId="77777777" w:rsidR="000E514C" w:rsidRPr="00E8423C" w:rsidRDefault="000E514C" w:rsidP="000E514C">
      <w:pPr>
        <w:numPr>
          <w:ilvl w:val="0"/>
          <w:numId w:val="23"/>
        </w:numPr>
        <w:tabs>
          <w:tab w:val="left" w:pos="10530"/>
        </w:tabs>
        <w:spacing w:after="240"/>
        <w:ind w:right="252"/>
        <w:contextualSpacing/>
        <w:rPr>
          <w:rFonts w:cstheme="minorHAnsi"/>
        </w:rPr>
      </w:pPr>
      <w:r w:rsidRPr="00E8423C">
        <w:rPr>
          <w:rFonts w:cstheme="minorHAnsi"/>
        </w:rPr>
        <w:t>Your spouse becomes entitled to Medicare benefits (under Part A, Part B, or both); or</w:t>
      </w:r>
    </w:p>
    <w:p w14:paraId="1EEF72D1" w14:textId="1426AC01" w:rsidR="000E514C" w:rsidRPr="00E8423C" w:rsidRDefault="000E514C" w:rsidP="000E514C">
      <w:pPr>
        <w:numPr>
          <w:ilvl w:val="0"/>
          <w:numId w:val="23"/>
        </w:numPr>
        <w:tabs>
          <w:tab w:val="left" w:pos="10530"/>
        </w:tabs>
        <w:spacing w:after="240"/>
        <w:ind w:right="259"/>
        <w:contextualSpacing/>
        <w:rPr>
          <w:rFonts w:cstheme="minorHAnsi"/>
        </w:rPr>
      </w:pPr>
      <w:r w:rsidRPr="00E8423C">
        <w:rPr>
          <w:rFonts w:cstheme="minorHAnsi"/>
        </w:rPr>
        <w:t>You become divorced or legally separated from your spouse.</w:t>
      </w:r>
    </w:p>
    <w:p w14:paraId="466B83B2" w14:textId="77777777" w:rsidR="000E514C" w:rsidRDefault="000E514C" w:rsidP="000E514C">
      <w:pPr>
        <w:tabs>
          <w:tab w:val="left" w:pos="10530"/>
        </w:tabs>
        <w:spacing w:after="0"/>
        <w:ind w:right="252"/>
        <w:rPr>
          <w:rFonts w:cstheme="minorHAnsi"/>
        </w:rPr>
      </w:pPr>
    </w:p>
    <w:p w14:paraId="63148F78" w14:textId="4853803D" w:rsidR="000E514C" w:rsidRPr="00E8423C" w:rsidRDefault="000E514C" w:rsidP="000E514C">
      <w:pPr>
        <w:tabs>
          <w:tab w:val="left" w:pos="10530"/>
        </w:tabs>
        <w:spacing w:after="0"/>
        <w:ind w:right="252"/>
        <w:rPr>
          <w:rFonts w:cstheme="minorHAnsi"/>
        </w:rPr>
      </w:pPr>
      <w:r w:rsidRPr="00E8423C">
        <w:rPr>
          <w:rFonts w:cstheme="minorHAnsi"/>
        </w:rPr>
        <w:t>Your dependent children will become qualified beneficiaries if they lose coverage under the Plan because of the following qualifying events:</w:t>
      </w:r>
    </w:p>
    <w:p w14:paraId="26D0DCBD" w14:textId="77777777" w:rsidR="000E514C" w:rsidRPr="00E8423C" w:rsidRDefault="000E514C" w:rsidP="000E514C">
      <w:pPr>
        <w:numPr>
          <w:ilvl w:val="0"/>
          <w:numId w:val="24"/>
        </w:numPr>
        <w:tabs>
          <w:tab w:val="left" w:pos="10530"/>
        </w:tabs>
        <w:spacing w:after="240"/>
        <w:ind w:right="252"/>
        <w:contextualSpacing/>
        <w:rPr>
          <w:rFonts w:cstheme="minorHAnsi"/>
        </w:rPr>
      </w:pPr>
      <w:r w:rsidRPr="00E8423C">
        <w:rPr>
          <w:rFonts w:cstheme="minorHAnsi"/>
        </w:rPr>
        <w:t>The parent-employee dies;</w:t>
      </w:r>
    </w:p>
    <w:p w14:paraId="35B118F3" w14:textId="77777777" w:rsidR="000E514C" w:rsidRPr="00E8423C" w:rsidRDefault="000E514C" w:rsidP="000E514C">
      <w:pPr>
        <w:numPr>
          <w:ilvl w:val="0"/>
          <w:numId w:val="24"/>
        </w:numPr>
        <w:tabs>
          <w:tab w:val="left" w:pos="10530"/>
        </w:tabs>
        <w:spacing w:after="240"/>
        <w:ind w:right="252"/>
        <w:contextualSpacing/>
        <w:rPr>
          <w:rFonts w:cstheme="minorHAnsi"/>
        </w:rPr>
      </w:pPr>
      <w:r w:rsidRPr="00E8423C">
        <w:rPr>
          <w:rFonts w:cstheme="minorHAnsi"/>
        </w:rPr>
        <w:t xml:space="preserve">The </w:t>
      </w:r>
      <w:proofErr w:type="gramStart"/>
      <w:r w:rsidRPr="00E8423C">
        <w:rPr>
          <w:rFonts w:cstheme="minorHAnsi"/>
        </w:rPr>
        <w:t>parent-employee’s</w:t>
      </w:r>
      <w:proofErr w:type="gramEnd"/>
      <w:r w:rsidRPr="00E8423C">
        <w:rPr>
          <w:rFonts w:cstheme="minorHAnsi"/>
        </w:rPr>
        <w:t xml:space="preserve"> hours of employment are reduced;</w:t>
      </w:r>
    </w:p>
    <w:p w14:paraId="6616F765" w14:textId="77777777" w:rsidR="000E514C" w:rsidRPr="00E8423C" w:rsidRDefault="000E514C" w:rsidP="000E514C">
      <w:pPr>
        <w:numPr>
          <w:ilvl w:val="0"/>
          <w:numId w:val="24"/>
        </w:numPr>
        <w:tabs>
          <w:tab w:val="left" w:pos="10530"/>
        </w:tabs>
        <w:spacing w:after="240"/>
        <w:ind w:right="252"/>
        <w:contextualSpacing/>
        <w:rPr>
          <w:rFonts w:cstheme="minorHAnsi"/>
        </w:rPr>
      </w:pPr>
      <w:r w:rsidRPr="00E8423C">
        <w:rPr>
          <w:rFonts w:cstheme="minorHAnsi"/>
        </w:rPr>
        <w:t>The parent-employee’s employment ends for any reason other than his or her gross misconduct;</w:t>
      </w:r>
    </w:p>
    <w:p w14:paraId="1A1DC4B8" w14:textId="77777777" w:rsidR="000E514C" w:rsidRPr="00E8423C" w:rsidRDefault="000E514C" w:rsidP="000E514C">
      <w:pPr>
        <w:numPr>
          <w:ilvl w:val="0"/>
          <w:numId w:val="24"/>
        </w:numPr>
        <w:tabs>
          <w:tab w:val="left" w:pos="10530"/>
        </w:tabs>
        <w:spacing w:after="240"/>
        <w:ind w:right="252"/>
        <w:contextualSpacing/>
        <w:rPr>
          <w:rFonts w:cstheme="minorHAnsi"/>
        </w:rPr>
      </w:pPr>
      <w:r w:rsidRPr="00E8423C">
        <w:rPr>
          <w:rFonts w:cstheme="minorHAnsi"/>
        </w:rPr>
        <w:t>The parent-employee becomes entitled to Medicare benefits (Part A, Part B, or both);</w:t>
      </w:r>
    </w:p>
    <w:p w14:paraId="03109752" w14:textId="77777777" w:rsidR="000E514C" w:rsidRPr="00E8423C" w:rsidRDefault="000E514C" w:rsidP="000E514C">
      <w:pPr>
        <w:numPr>
          <w:ilvl w:val="0"/>
          <w:numId w:val="24"/>
        </w:numPr>
        <w:tabs>
          <w:tab w:val="left" w:pos="10530"/>
        </w:tabs>
        <w:spacing w:after="240"/>
        <w:ind w:right="252"/>
        <w:contextualSpacing/>
        <w:rPr>
          <w:rFonts w:cstheme="minorHAnsi"/>
        </w:rPr>
      </w:pPr>
      <w:r w:rsidRPr="00E8423C">
        <w:rPr>
          <w:rFonts w:cstheme="minorHAnsi"/>
        </w:rPr>
        <w:t>The parents become divorced or legally separated; or</w:t>
      </w:r>
    </w:p>
    <w:p w14:paraId="2E89DB6A" w14:textId="77777777" w:rsidR="000E514C" w:rsidRPr="00E8423C" w:rsidRDefault="000E514C" w:rsidP="000E514C">
      <w:pPr>
        <w:numPr>
          <w:ilvl w:val="0"/>
          <w:numId w:val="24"/>
        </w:numPr>
        <w:tabs>
          <w:tab w:val="left" w:pos="10530"/>
        </w:tabs>
        <w:spacing w:after="240"/>
        <w:ind w:right="252"/>
        <w:contextualSpacing/>
        <w:rPr>
          <w:rFonts w:cstheme="minorHAnsi"/>
        </w:rPr>
      </w:pPr>
      <w:r w:rsidRPr="00E8423C">
        <w:rPr>
          <w:rFonts w:cstheme="minorHAnsi"/>
        </w:rPr>
        <w:t>The child stops being eligible for coverage under the Plan as a “dependent child.”</w:t>
      </w:r>
    </w:p>
    <w:p w14:paraId="79B334F1" w14:textId="77777777" w:rsidR="000E514C" w:rsidRPr="00E8423C" w:rsidRDefault="000E514C" w:rsidP="000E514C">
      <w:pPr>
        <w:tabs>
          <w:tab w:val="left" w:pos="10530"/>
        </w:tabs>
        <w:spacing w:after="240"/>
        <w:ind w:right="252"/>
        <w:contextualSpacing/>
        <w:rPr>
          <w:rFonts w:cstheme="minorHAnsi"/>
        </w:rPr>
      </w:pPr>
    </w:p>
    <w:p w14:paraId="00FDA280" w14:textId="63F5CD8E" w:rsidR="000E514C" w:rsidRDefault="000E514C" w:rsidP="000E514C">
      <w:pPr>
        <w:pStyle w:val="Heading2"/>
      </w:pPr>
      <w:r>
        <w:t>When is COBRA continuation coverage available?</w:t>
      </w:r>
    </w:p>
    <w:p w14:paraId="2C86F281" w14:textId="77777777" w:rsidR="000E514C" w:rsidRPr="00E8423C" w:rsidRDefault="000E514C" w:rsidP="000E514C">
      <w:pPr>
        <w:tabs>
          <w:tab w:val="left" w:pos="10530"/>
        </w:tabs>
        <w:spacing w:after="240"/>
        <w:ind w:right="252"/>
        <w:rPr>
          <w:rFonts w:cstheme="minorHAnsi"/>
          <w:szCs w:val="22"/>
        </w:rPr>
      </w:pPr>
      <w:r w:rsidRPr="00E8423C">
        <w:rPr>
          <w:rFonts w:cstheme="minorHAnsi"/>
        </w:rPr>
        <w:t>The Plan will offer COBRA continuation coverage to qualified beneficiaries only after the Plan Administrator has been notified that a qualifying event has occurred.  The employer must notify the Plan Administrator of the following qualifying events:</w:t>
      </w:r>
    </w:p>
    <w:p w14:paraId="50121182" w14:textId="77777777" w:rsidR="000E514C" w:rsidRPr="00E8423C" w:rsidRDefault="000E514C" w:rsidP="000E514C">
      <w:pPr>
        <w:numPr>
          <w:ilvl w:val="0"/>
          <w:numId w:val="25"/>
        </w:numPr>
        <w:tabs>
          <w:tab w:val="left" w:pos="10530"/>
        </w:tabs>
        <w:spacing w:after="240"/>
        <w:ind w:right="252"/>
        <w:contextualSpacing/>
        <w:rPr>
          <w:rFonts w:cstheme="minorHAnsi"/>
        </w:rPr>
      </w:pPr>
      <w:r w:rsidRPr="00E8423C">
        <w:rPr>
          <w:rFonts w:cstheme="minorHAnsi"/>
        </w:rPr>
        <w:t>The end of employment or reduction of hours of employment;</w:t>
      </w:r>
    </w:p>
    <w:p w14:paraId="5781CCF7" w14:textId="77777777" w:rsidR="007C57B4" w:rsidRDefault="000E514C" w:rsidP="007C57B4">
      <w:pPr>
        <w:numPr>
          <w:ilvl w:val="0"/>
          <w:numId w:val="25"/>
        </w:numPr>
        <w:tabs>
          <w:tab w:val="left" w:pos="10530"/>
        </w:tabs>
        <w:spacing w:after="240"/>
        <w:ind w:right="252"/>
        <w:contextualSpacing/>
        <w:rPr>
          <w:rFonts w:cstheme="minorHAnsi"/>
        </w:rPr>
      </w:pPr>
      <w:r w:rsidRPr="00E8423C">
        <w:rPr>
          <w:rFonts w:cstheme="minorHAnsi"/>
        </w:rPr>
        <w:t>Death of the employee;</w:t>
      </w:r>
      <w:r w:rsidR="007C57B4">
        <w:rPr>
          <w:rFonts w:cstheme="minorHAnsi"/>
        </w:rPr>
        <w:t xml:space="preserve"> </w:t>
      </w:r>
      <w:r w:rsidRPr="007C57B4">
        <w:rPr>
          <w:rFonts w:cstheme="minorHAnsi"/>
        </w:rPr>
        <w:t>or</w:t>
      </w:r>
    </w:p>
    <w:p w14:paraId="199243A7" w14:textId="0401E383" w:rsidR="000E514C" w:rsidRPr="007C57B4" w:rsidRDefault="000E514C" w:rsidP="007C57B4">
      <w:pPr>
        <w:numPr>
          <w:ilvl w:val="0"/>
          <w:numId w:val="25"/>
        </w:numPr>
        <w:tabs>
          <w:tab w:val="left" w:pos="10530"/>
        </w:tabs>
        <w:spacing w:after="240"/>
        <w:ind w:right="252"/>
        <w:contextualSpacing/>
        <w:rPr>
          <w:rFonts w:cstheme="minorHAnsi"/>
        </w:rPr>
      </w:pPr>
      <w:r w:rsidRPr="007C57B4">
        <w:rPr>
          <w:rFonts w:cstheme="minorHAnsi"/>
        </w:rPr>
        <w:t>The employee’s becoming entitled to Medicare benefits (under Part A, Part B, or both).</w:t>
      </w:r>
    </w:p>
    <w:p w14:paraId="1B3A223B" w14:textId="77777777" w:rsidR="000E514C" w:rsidRPr="00E8423C" w:rsidRDefault="000E514C" w:rsidP="000E514C">
      <w:pPr>
        <w:tabs>
          <w:tab w:val="left" w:pos="10530"/>
        </w:tabs>
        <w:spacing w:after="240"/>
        <w:ind w:left="720" w:right="252"/>
        <w:contextualSpacing/>
        <w:rPr>
          <w:rFonts w:cstheme="minorHAnsi"/>
        </w:rPr>
      </w:pPr>
    </w:p>
    <w:p w14:paraId="21C377E5" w14:textId="29A0F84C" w:rsidR="000E514C" w:rsidRDefault="000E514C" w:rsidP="000E514C">
      <w:pPr>
        <w:rPr>
          <w:rFonts w:cstheme="minorHAnsi"/>
          <w:b/>
        </w:rPr>
      </w:pPr>
      <w:r w:rsidRPr="00E8423C">
        <w:rPr>
          <w:rFonts w:cstheme="minorHAnsi"/>
          <w:b/>
        </w:rPr>
        <w:t>For all other qualifying events (divorce or legal separation of the employee and spouse or a dependent child’s losing eligibility for coverage as a dependent child), you must notify the Plan Administrator within 60 days after the qualifying event occurs.  You must provide this notice to Human Resources.</w:t>
      </w:r>
    </w:p>
    <w:p w14:paraId="62DB61FC" w14:textId="4AC32F4D" w:rsidR="000E514C" w:rsidRDefault="000E514C" w:rsidP="000E514C">
      <w:pPr>
        <w:pStyle w:val="Heading2"/>
      </w:pPr>
      <w:r>
        <w:t>How is COBRA continuation coverage provided?</w:t>
      </w:r>
    </w:p>
    <w:p w14:paraId="2349BEF7" w14:textId="77777777" w:rsidR="000E514C" w:rsidRPr="00E8423C" w:rsidRDefault="000E514C" w:rsidP="000E514C">
      <w:pPr>
        <w:tabs>
          <w:tab w:val="left" w:pos="10530"/>
        </w:tabs>
        <w:spacing w:after="240"/>
        <w:ind w:right="252"/>
        <w:rPr>
          <w:rFonts w:cstheme="minorHAnsi"/>
        </w:rPr>
      </w:pPr>
      <w:r w:rsidRPr="00E8423C">
        <w:rPr>
          <w:rFonts w:cstheme="minorHAnsi"/>
        </w:rPr>
        <w:t>Once the Plan Administrator receives notice that a qualifying event has occurred, COBRA continuation coverage will be offered to each of the qualified beneficiaries.  Each qualified beneficiary will have an independent right to elect COBRA continuation coverage.  Covered employees may elect COBRA continuation coverage on behalf of their spouses, and parents may elect COBRA continuation coverage on behalf of their children.</w:t>
      </w:r>
    </w:p>
    <w:p w14:paraId="5F2FC599" w14:textId="77777777" w:rsidR="000E514C" w:rsidRPr="00E8423C" w:rsidRDefault="000E514C" w:rsidP="000E514C">
      <w:pPr>
        <w:tabs>
          <w:tab w:val="left" w:pos="10530"/>
        </w:tabs>
        <w:spacing w:after="240"/>
        <w:ind w:right="252"/>
        <w:rPr>
          <w:rFonts w:cstheme="minorHAnsi"/>
        </w:rPr>
      </w:pPr>
      <w:r w:rsidRPr="00E8423C">
        <w:rPr>
          <w:rFonts w:cstheme="minorHAnsi"/>
        </w:rPr>
        <w:t>COBRA continuation coverage is a temporary continuation of coverage that generally lasts for 18 months d</w:t>
      </w:r>
      <w:r w:rsidRPr="00E8423C">
        <w:rPr>
          <w:rFonts w:cstheme="minorHAnsi"/>
          <w:color w:val="000000"/>
        </w:rPr>
        <w:t>ue to employment termination or reduction of hours of work.  Certain qualifying events, or a second qualifying event during the initial period of coverage, may permit a beneficiary to receive a maximum of 36 months of coverage.</w:t>
      </w:r>
    </w:p>
    <w:p w14:paraId="14B660E0" w14:textId="46BC5D71" w:rsidR="00DE4034" w:rsidRDefault="000E514C" w:rsidP="000E514C">
      <w:pPr>
        <w:spacing w:after="160" w:line="278" w:lineRule="auto"/>
        <w:rPr>
          <w:rFonts w:cstheme="minorHAnsi"/>
        </w:rPr>
      </w:pPr>
      <w:r w:rsidRPr="00E8423C">
        <w:rPr>
          <w:rFonts w:cstheme="minorHAnsi"/>
        </w:rPr>
        <w:t>There are also ways in which this 18-month period of COBRA continuation coverage can be extended:</w:t>
      </w:r>
    </w:p>
    <w:p w14:paraId="347A41C1" w14:textId="2ECBD8FB" w:rsidR="000E514C" w:rsidRDefault="000E514C" w:rsidP="000E514C">
      <w:pPr>
        <w:pStyle w:val="Heading2"/>
      </w:pPr>
      <w:r>
        <w:lastRenderedPageBreak/>
        <w:t>Disability extension of 18-month period of COBRA continuation coverage</w:t>
      </w:r>
    </w:p>
    <w:p w14:paraId="3BCCA247" w14:textId="7A94865C" w:rsidR="000E514C" w:rsidRDefault="000E514C" w:rsidP="000E514C">
      <w:pPr>
        <w:spacing w:after="160" w:line="278" w:lineRule="auto"/>
        <w:rPr>
          <w:rFonts w:cstheme="minorHAnsi"/>
        </w:rPr>
      </w:pPr>
      <w:r w:rsidRPr="000E514C">
        <w:rPr>
          <w:rFonts w:cstheme="minorHAnsi"/>
        </w:rPr>
        <w:t>If you or anyone in your family covered under the Plan is determined by Social Security to be disabled and you notify the Plan Administrator in a timely fashion, you and your entire family may be entitled to get up to an additional 11 months of COBRA continuation coverage, for a maximum of 29 months.  The disability would have to have started at some time before the 60th day of COBRA continuation coverage and must last at least until the end of the 18-month period of COBRA continuation coverage.</w:t>
      </w:r>
      <w:r w:rsidRPr="00E8423C">
        <w:rPr>
          <w:rFonts w:cstheme="minorHAnsi"/>
        </w:rPr>
        <w:t xml:space="preserve">  </w:t>
      </w:r>
    </w:p>
    <w:p w14:paraId="6F6B7D15" w14:textId="35735FB1" w:rsidR="000E514C" w:rsidRDefault="000E514C" w:rsidP="000E514C">
      <w:pPr>
        <w:pStyle w:val="Heading2"/>
      </w:pPr>
      <w:r>
        <w:t>Second qualifying event extension of 18-month period of continuation coverage</w:t>
      </w:r>
    </w:p>
    <w:p w14:paraId="14BD8B35" w14:textId="4478014C" w:rsidR="0013350D" w:rsidRDefault="000E514C" w:rsidP="000E514C">
      <w:pPr>
        <w:spacing w:after="160" w:line="278" w:lineRule="auto"/>
        <w:rPr>
          <w:rFonts w:cstheme="minorHAnsi"/>
        </w:rPr>
      </w:pPr>
      <w:r w:rsidRPr="00E8423C">
        <w:rPr>
          <w:rFonts w:cstheme="minorHAnsi"/>
        </w:rPr>
        <w:t>If your family experiences another qualifying event during the 18 months of COBRA continuation coverage, the spouse and dependent children in your family can get up to 18 additional months of COBRA continuation coverage, for a maximum of 36 months, if the Plan is properly notified about the second qualifying event.  This extension may be available to the spouse and any dependent children getting COBRA continuation coverage if the employee or former employee dies; becomes entitled to Medicare benefits (under Part A, Part B, or both); gets divorced or legally separated; or if the dependent child stops being eligible under the Plan as a dependent child.  This extension is only available if the second qualifying event would have caused the spouse or dependent child to lose coverage under the Plan had the first qualifying event not occurred</w:t>
      </w:r>
      <w:r w:rsidRPr="000E514C">
        <w:rPr>
          <w:rFonts w:cstheme="minorHAnsi"/>
        </w:rPr>
        <w:t xml:space="preserve">.  </w:t>
      </w:r>
    </w:p>
    <w:p w14:paraId="37F7232D" w14:textId="3B9F572E" w:rsidR="000E514C" w:rsidRDefault="000E514C" w:rsidP="000E514C">
      <w:pPr>
        <w:pStyle w:val="Heading2"/>
      </w:pPr>
      <w:r>
        <w:t>Are there other coverage options besides COBRA Continuation Coverage?</w:t>
      </w:r>
    </w:p>
    <w:p w14:paraId="2817E69F" w14:textId="46E6C6EE" w:rsidR="000E514C" w:rsidRDefault="000E514C" w:rsidP="000E514C">
      <w:pPr>
        <w:spacing w:after="160" w:line="278" w:lineRule="auto"/>
        <w:rPr>
          <w:rFonts w:cstheme="minorHAnsi"/>
        </w:rPr>
      </w:pPr>
      <w:r w:rsidRPr="00E8423C">
        <w:rPr>
          <w:rFonts w:cstheme="minorHAnsi"/>
        </w:rPr>
        <w:t xml:space="preserve">Yes.  Instead of enrolling in COBRA continuation coverage, there may be other coverage options for you and your family through the Health Insurance Marketplace, Medicare, Medicaid, </w:t>
      </w:r>
      <w:hyperlink r:id="rId87" w:history="1">
        <w:r w:rsidRPr="000E514C">
          <w:rPr>
            <w:rFonts w:cstheme="minorHAnsi"/>
            <w:color w:val="2C4D68" w:themeColor="accent1"/>
            <w:u w:val="single"/>
          </w:rPr>
          <w:t>Children’s Health Insurance Program (CHIP)</w:t>
        </w:r>
      </w:hyperlink>
      <w:r w:rsidRPr="000E514C">
        <w:rPr>
          <w:rFonts w:cstheme="minorHAnsi"/>
          <w:color w:val="2C4D68" w:themeColor="accent1"/>
          <w:u w:val="single"/>
        </w:rPr>
        <w:t xml:space="preserve">, </w:t>
      </w:r>
      <w:r w:rsidRPr="00E8423C">
        <w:rPr>
          <w:rFonts w:cstheme="minorHAnsi"/>
        </w:rPr>
        <w:t xml:space="preserve">or other group health plan coverage options (such as a spouse’s plan) through what is called a “special enrollment period.”  Some of these options may cost less than COBRA continuation coverage.  You can learn more about many of these options at </w:t>
      </w:r>
      <w:hyperlink r:id="rId88" w:history="1">
        <w:r w:rsidRPr="000E514C">
          <w:rPr>
            <w:rStyle w:val="Hyperlink"/>
            <w:rFonts w:cstheme="minorHAnsi"/>
            <w:color w:val="2C4D68" w:themeColor="accent1"/>
          </w:rPr>
          <w:t>www.healthcare.gov</w:t>
        </w:r>
      </w:hyperlink>
      <w:r w:rsidRPr="00E8423C">
        <w:rPr>
          <w:rFonts w:cstheme="minorHAnsi"/>
        </w:rPr>
        <w:t>.</w:t>
      </w:r>
    </w:p>
    <w:p w14:paraId="5A35D772" w14:textId="6EA806CF" w:rsidR="000E514C" w:rsidRDefault="000E514C" w:rsidP="000E514C">
      <w:pPr>
        <w:pStyle w:val="Heading2"/>
      </w:pPr>
      <w:r>
        <w:t>Can I enroll in Medicare instead of COBRA continuation coverage after my group health plan coverage ends?</w:t>
      </w:r>
    </w:p>
    <w:p w14:paraId="7172BFD2" w14:textId="46948780" w:rsidR="000E514C" w:rsidRDefault="000E514C" w:rsidP="000E514C">
      <w:pPr>
        <w:spacing w:after="160" w:line="278" w:lineRule="auto"/>
        <w:rPr>
          <w:rFonts w:cstheme="minorHAnsi"/>
        </w:rPr>
      </w:pPr>
      <w:r>
        <w:rPr>
          <w:rFonts w:cstheme="minorHAnsi"/>
        </w:rPr>
        <w:t>In general, if you don’t enroll in Medicare Part A or B when you are first eligible because you are still employed, after the Medicare initial enrollment period, you have an 8-month special enrollment period to sign up for Medicare part A or B, beginning on the earlier of:</w:t>
      </w:r>
    </w:p>
    <w:p w14:paraId="7FDA1D6F" w14:textId="6D627C6D" w:rsidR="000E514C" w:rsidRDefault="000E514C" w:rsidP="000E514C">
      <w:pPr>
        <w:pStyle w:val="ListParagraph"/>
        <w:numPr>
          <w:ilvl w:val="0"/>
          <w:numId w:val="26"/>
        </w:numPr>
        <w:spacing w:after="160" w:line="278" w:lineRule="auto"/>
        <w:contextualSpacing/>
      </w:pPr>
      <w:r>
        <w:t>The month after your employment ends; or</w:t>
      </w:r>
    </w:p>
    <w:p w14:paraId="6BCF4187" w14:textId="45669359" w:rsidR="000E514C" w:rsidRDefault="000E514C" w:rsidP="000E514C">
      <w:pPr>
        <w:pStyle w:val="ListParagraph"/>
        <w:numPr>
          <w:ilvl w:val="0"/>
          <w:numId w:val="26"/>
        </w:numPr>
        <w:spacing w:after="160" w:line="278" w:lineRule="auto"/>
        <w:contextualSpacing/>
      </w:pPr>
      <w:r>
        <w:t>The month after group health plan coverage based on current employment ends</w:t>
      </w:r>
    </w:p>
    <w:p w14:paraId="407BE171" w14:textId="7D57BA7E" w:rsidR="005A5F5B" w:rsidRPr="00E8423C" w:rsidRDefault="000E514C" w:rsidP="005A5F5B">
      <w:pPr>
        <w:tabs>
          <w:tab w:val="left" w:pos="10530"/>
        </w:tabs>
        <w:spacing w:after="240"/>
        <w:ind w:right="252"/>
        <w:rPr>
          <w:rFonts w:cstheme="minorHAnsi"/>
        </w:rPr>
      </w:pPr>
      <w:r>
        <w:t xml:space="preserve">If you don’t </w:t>
      </w:r>
      <w:r w:rsidR="005A5F5B" w:rsidRPr="00E8423C">
        <w:rPr>
          <w:rFonts w:cstheme="minorHAnsi"/>
          <w:shd w:val="clear" w:color="auto" w:fill="FFFFFF"/>
        </w:rPr>
        <w:t xml:space="preserve">enroll in Medicare and elect COBRA continuation coverage instead, you may have to pay a Part B late enrollment penalty </w:t>
      </w:r>
      <w:r w:rsidR="005A5F5B" w:rsidRPr="00E8423C">
        <w:rPr>
          <w:rFonts w:cstheme="minorHAnsi"/>
        </w:rPr>
        <w:t>and</w:t>
      </w:r>
      <w:r w:rsidR="005A5F5B" w:rsidRPr="00E8423C">
        <w:rPr>
          <w:rFonts w:cstheme="minorHAnsi"/>
          <w:shd w:val="clear" w:color="auto" w:fill="FFFFFF"/>
        </w:rPr>
        <w:t xml:space="preserve"> you may have a gap in coverage if you decide you want Part B later.  If you elect COBRA continuation coverage and later enroll in Medicare Part A or B before the COBRA continuation coverage ends, the Plan may terminate your continuation coverage.  However, if Medicare Part A or B is effective on or before the date of the COBRA election, COBRA coverage may not be discontinued on account of Medicare entitlement, even if you enroll in the other part of Medicare after the date of the election of COBRA coverage.</w:t>
      </w:r>
    </w:p>
    <w:p w14:paraId="6B847823" w14:textId="77777777" w:rsidR="005A5F5B" w:rsidRPr="00E8423C" w:rsidRDefault="005A5F5B" w:rsidP="005A5F5B">
      <w:pPr>
        <w:tabs>
          <w:tab w:val="left" w:pos="10530"/>
        </w:tabs>
        <w:spacing w:after="240"/>
        <w:ind w:right="252"/>
        <w:rPr>
          <w:rFonts w:cstheme="minorHAnsi"/>
        </w:rPr>
      </w:pPr>
      <w:r w:rsidRPr="00E8423C">
        <w:rPr>
          <w:rFonts w:cstheme="minorHAnsi"/>
        </w:rPr>
        <w:lastRenderedPageBreak/>
        <w:t>If you are enrolled in both COBRA continuation coverage and Medicare, Medicare will generally pay first (primary payer</w:t>
      </w:r>
      <w:proofErr w:type="gramStart"/>
      <w:r w:rsidRPr="00E8423C">
        <w:rPr>
          <w:rFonts w:cstheme="minorHAnsi"/>
        </w:rPr>
        <w:t>)</w:t>
      </w:r>
      <w:proofErr w:type="gramEnd"/>
      <w:r w:rsidRPr="00E8423C">
        <w:rPr>
          <w:rFonts w:cstheme="minorHAnsi"/>
        </w:rPr>
        <w:t xml:space="preserve"> and COBRA continuation coverage will pay second.  Certain plans may pay as if secondary to Medicare, even if you are not enrolled in Medicare.</w:t>
      </w:r>
    </w:p>
    <w:p w14:paraId="59F6ED6A" w14:textId="2742F9D8" w:rsidR="000E514C" w:rsidRDefault="005A5F5B" w:rsidP="005A5F5B">
      <w:pPr>
        <w:spacing w:after="160" w:line="278" w:lineRule="auto"/>
        <w:contextualSpacing/>
      </w:pPr>
      <w:r w:rsidRPr="00E8423C">
        <w:rPr>
          <w:rFonts w:cstheme="minorHAnsi"/>
        </w:rPr>
        <w:t xml:space="preserve">For more information visit </w:t>
      </w:r>
      <w:hyperlink r:id="rId89" w:history="1">
        <w:r w:rsidRPr="00E8423C">
          <w:rPr>
            <w:rFonts w:cstheme="minorHAnsi"/>
            <w:color w:val="0000FF"/>
            <w:u w:val="single"/>
          </w:rPr>
          <w:t>https://www.medicare.gov/medicare-and-you</w:t>
        </w:r>
      </w:hyperlink>
      <w:r>
        <w:t>.</w:t>
      </w:r>
    </w:p>
    <w:p w14:paraId="31C41227" w14:textId="1C70F330" w:rsidR="005A5F5B" w:rsidRDefault="005A5F5B" w:rsidP="005A5F5B">
      <w:pPr>
        <w:pStyle w:val="Heading2"/>
      </w:pPr>
      <w:r>
        <w:t>If you have questions</w:t>
      </w:r>
    </w:p>
    <w:p w14:paraId="4109D884" w14:textId="336E8B1F" w:rsidR="005A5F5B" w:rsidRDefault="005A5F5B" w:rsidP="005A5F5B">
      <w:pPr>
        <w:tabs>
          <w:tab w:val="left" w:pos="10530"/>
        </w:tabs>
        <w:spacing w:after="240"/>
        <w:ind w:right="252"/>
        <w:rPr>
          <w:rFonts w:cstheme="minorHAnsi"/>
        </w:rPr>
      </w:pPr>
      <w:r w:rsidRPr="00E8423C">
        <w:rPr>
          <w:rFonts w:cstheme="minorHAnsi"/>
        </w:rPr>
        <w:t xml:space="preserve">Questions concerning your Plan or your COBRA continuation coverage rights should be addressed to the contact or contacts identified below.  For more information about your rights under the Employee Retirement Income Security Act (ERISA), including COBRA, the Patient Protection and Affordable Care Act, and other laws affecting group health plans, contact the nearest Regional or District Office of the U.S. Department of Labor’s Employee Benefits Security Administration (EBSA) in your area or visit </w:t>
      </w:r>
      <w:hyperlink r:id="rId90" w:history="1">
        <w:r w:rsidRPr="00E8423C">
          <w:rPr>
            <w:rStyle w:val="Hyperlink"/>
            <w:rFonts w:cstheme="minorHAnsi"/>
          </w:rPr>
          <w:t>www.dol.gov/ebsa</w:t>
        </w:r>
      </w:hyperlink>
      <w:r w:rsidRPr="00E8423C">
        <w:rPr>
          <w:rFonts w:cstheme="minorHAnsi"/>
        </w:rPr>
        <w:t xml:space="preserve">.  (Addresses and phone numbers of Regional and District EBSA Offices are available through EBSA’s website.)  For more information about the Marketplace, visit </w:t>
      </w:r>
      <w:hyperlink r:id="rId91" w:history="1">
        <w:r w:rsidRPr="00E8423C">
          <w:rPr>
            <w:rStyle w:val="Hyperlink"/>
            <w:rFonts w:cstheme="minorHAnsi"/>
          </w:rPr>
          <w:t>www.HealthCare.gov</w:t>
        </w:r>
      </w:hyperlink>
      <w:r w:rsidRPr="00E8423C">
        <w:rPr>
          <w:rFonts w:cstheme="minorHAnsi"/>
        </w:rPr>
        <w:t>.</w:t>
      </w:r>
    </w:p>
    <w:p w14:paraId="098ED536" w14:textId="12586889" w:rsidR="005A5F5B" w:rsidRDefault="005A5F5B" w:rsidP="005A5F5B">
      <w:pPr>
        <w:pStyle w:val="Heading2"/>
      </w:pPr>
      <w:r>
        <w:t>Keep your Plan informed of address changes</w:t>
      </w:r>
    </w:p>
    <w:p w14:paraId="5640A88C" w14:textId="32722516" w:rsidR="005A5F5B" w:rsidRDefault="005A5F5B" w:rsidP="005A5F5B">
      <w:pPr>
        <w:tabs>
          <w:tab w:val="left" w:pos="10530"/>
        </w:tabs>
        <w:spacing w:after="240"/>
        <w:ind w:right="252"/>
        <w:rPr>
          <w:rFonts w:cstheme="minorHAnsi"/>
        </w:rPr>
      </w:pPr>
      <w:r w:rsidRPr="00E8423C">
        <w:rPr>
          <w:rFonts w:cstheme="minorHAnsi"/>
        </w:rPr>
        <w:t>To protect your family’s rights, let the Plan Administrator know about any changes in the addresses of family members.</w:t>
      </w:r>
      <w:r w:rsidRPr="00E8423C">
        <w:rPr>
          <w:rFonts w:cstheme="minorHAnsi"/>
          <w:b/>
        </w:rPr>
        <w:t xml:space="preserve">  </w:t>
      </w:r>
      <w:r w:rsidRPr="00E8423C">
        <w:rPr>
          <w:rFonts w:cstheme="minorHAnsi"/>
        </w:rPr>
        <w:t>You should also keep a copy, for your records, of any notices you send to the Plan Administrator.</w:t>
      </w:r>
    </w:p>
    <w:p w14:paraId="6B0689C6" w14:textId="4BDE9002" w:rsidR="005A5F5B" w:rsidRDefault="005A5F5B" w:rsidP="005A5F5B">
      <w:pPr>
        <w:pStyle w:val="Heading2"/>
      </w:pPr>
      <w:r>
        <w:t>Plan contact information</w:t>
      </w:r>
    </w:p>
    <w:p w14:paraId="39998314" w14:textId="30207A24" w:rsidR="005A5F5B" w:rsidRDefault="005A5F5B" w:rsidP="005A5F5B">
      <w:pPr>
        <w:pStyle w:val="Contacts"/>
      </w:pPr>
      <w:r w:rsidRPr="00D72215">
        <w:rPr>
          <w:rStyle w:val="Strong"/>
          <w:rFonts w:asciiTheme="majorHAnsi" w:hAnsiTheme="majorHAnsi"/>
        </w:rPr>
        <w:t>Name of Entity/Sender:</w:t>
      </w:r>
      <w:r>
        <w:t xml:space="preserve"> </w:t>
      </w:r>
      <w:r>
        <w:tab/>
      </w:r>
      <w:r w:rsidR="005A150C">
        <w:t>Helena Public Schools</w:t>
      </w:r>
    </w:p>
    <w:p w14:paraId="031BC7C3" w14:textId="77777777" w:rsidR="007C57B4" w:rsidRPr="00BF45F6" w:rsidRDefault="005A5F5B" w:rsidP="007C57B4">
      <w:pPr>
        <w:pStyle w:val="Contacts"/>
      </w:pPr>
      <w:r w:rsidRPr="00D72215">
        <w:rPr>
          <w:rStyle w:val="Strong"/>
          <w:rFonts w:asciiTheme="majorHAnsi" w:hAnsiTheme="majorHAnsi"/>
        </w:rPr>
        <w:t>Contact-Position/Office:</w:t>
      </w:r>
      <w:r w:rsidRPr="00793DE2">
        <w:rPr>
          <w:rStyle w:val="Strong"/>
        </w:rPr>
        <w:t xml:space="preserve"> </w:t>
      </w:r>
      <w:r w:rsidRPr="00793DE2">
        <w:rPr>
          <w:rStyle w:val="Strong"/>
        </w:rPr>
        <w:tab/>
      </w:r>
      <w:r w:rsidR="007C57B4">
        <w:t>Human Resource Director</w:t>
      </w:r>
    </w:p>
    <w:p w14:paraId="5BCB44E0" w14:textId="47B0A6EA" w:rsidR="007C57B4" w:rsidRPr="00BF45F6" w:rsidRDefault="007C57B4" w:rsidP="007C57B4">
      <w:pPr>
        <w:pStyle w:val="Contacts"/>
      </w:pPr>
      <w:r w:rsidRPr="00D72215">
        <w:rPr>
          <w:rStyle w:val="Strong"/>
          <w:rFonts w:asciiTheme="majorHAnsi" w:hAnsiTheme="majorHAnsi"/>
        </w:rPr>
        <w:t>Address:</w:t>
      </w:r>
      <w:r w:rsidRPr="00BF45F6">
        <w:tab/>
      </w:r>
      <w:r w:rsidR="00EB5A9A" w:rsidRPr="00EB5A9A">
        <w:t>1325 Poplar Street</w:t>
      </w:r>
      <w:r>
        <w:t>, Helena, Montana 59601</w:t>
      </w:r>
    </w:p>
    <w:p w14:paraId="201E38B2" w14:textId="77777777" w:rsidR="007C57B4" w:rsidRDefault="007C57B4" w:rsidP="007C57B4">
      <w:pPr>
        <w:pStyle w:val="Contacts"/>
      </w:pPr>
      <w:r w:rsidRPr="00D72215">
        <w:rPr>
          <w:rStyle w:val="Strong"/>
          <w:rFonts w:asciiTheme="majorHAnsi" w:hAnsiTheme="majorHAnsi"/>
        </w:rPr>
        <w:t>Phone Number:</w:t>
      </w:r>
      <w:r w:rsidRPr="00BF45F6">
        <w:tab/>
      </w:r>
      <w:r>
        <w:t>(406) 324-2014</w:t>
      </w:r>
    </w:p>
    <w:p w14:paraId="4F41606D" w14:textId="4271BDAF" w:rsidR="0013350D" w:rsidRDefault="0013350D" w:rsidP="007C57B4">
      <w:pPr>
        <w:pStyle w:val="Contacts"/>
      </w:pPr>
    </w:p>
    <w:p w14:paraId="6B0DC904" w14:textId="77777777" w:rsidR="0013350D" w:rsidRDefault="0013350D" w:rsidP="0013350D">
      <w:pPr>
        <w:spacing w:after="160" w:line="278" w:lineRule="auto"/>
        <w:jc w:val="center"/>
      </w:pPr>
    </w:p>
    <w:p w14:paraId="4C488FAC" w14:textId="77777777" w:rsidR="0013350D" w:rsidRDefault="0013350D" w:rsidP="0013350D">
      <w:pPr>
        <w:spacing w:after="160" w:line="278" w:lineRule="auto"/>
        <w:jc w:val="center"/>
      </w:pPr>
    </w:p>
    <w:p w14:paraId="5B052D7B" w14:textId="77777777" w:rsidR="0013350D" w:rsidRDefault="0013350D" w:rsidP="0013350D">
      <w:pPr>
        <w:spacing w:after="160" w:line="278" w:lineRule="auto"/>
        <w:jc w:val="center"/>
      </w:pPr>
    </w:p>
    <w:p w14:paraId="75A2ACEB" w14:textId="77777777" w:rsidR="0013350D" w:rsidRDefault="0013350D" w:rsidP="0013350D">
      <w:pPr>
        <w:spacing w:after="160" w:line="278" w:lineRule="auto"/>
        <w:jc w:val="center"/>
      </w:pPr>
    </w:p>
    <w:p w14:paraId="6D29E449" w14:textId="77777777" w:rsidR="0013350D" w:rsidRDefault="0013350D" w:rsidP="0013350D">
      <w:pPr>
        <w:spacing w:after="160" w:line="278" w:lineRule="auto"/>
        <w:jc w:val="center"/>
      </w:pPr>
    </w:p>
    <w:p w14:paraId="7ACA3C6B" w14:textId="77777777" w:rsidR="0013350D" w:rsidRDefault="0013350D" w:rsidP="00BB2587">
      <w:pPr>
        <w:spacing w:after="160" w:line="278" w:lineRule="auto"/>
      </w:pPr>
    </w:p>
    <w:p w14:paraId="3E6BD2A2" w14:textId="77777777" w:rsidR="0013350D" w:rsidRDefault="0013350D" w:rsidP="0013350D">
      <w:pPr>
        <w:spacing w:after="160" w:line="278" w:lineRule="auto"/>
        <w:jc w:val="center"/>
      </w:pPr>
    </w:p>
    <w:p w14:paraId="44EABBEA" w14:textId="683ECFF4" w:rsidR="0013350D" w:rsidRDefault="0013350D" w:rsidP="0013350D">
      <w:pPr>
        <w:spacing w:after="160" w:line="278" w:lineRule="auto"/>
        <w:jc w:val="center"/>
      </w:pPr>
    </w:p>
    <w:p w14:paraId="7D5C4D8C" w14:textId="77777777" w:rsidR="00BB2587" w:rsidRDefault="00BB2587" w:rsidP="0013350D">
      <w:pPr>
        <w:spacing w:after="160" w:line="278" w:lineRule="auto"/>
        <w:jc w:val="center"/>
      </w:pPr>
    </w:p>
    <w:p w14:paraId="035FE605" w14:textId="77777777" w:rsidR="0013350D" w:rsidRDefault="0013350D" w:rsidP="0013350D">
      <w:pPr>
        <w:spacing w:after="160" w:line="278" w:lineRule="auto"/>
        <w:jc w:val="center"/>
      </w:pPr>
    </w:p>
    <w:p w14:paraId="14F2BB5C" w14:textId="77777777" w:rsidR="0013350D" w:rsidRDefault="0013350D" w:rsidP="0013350D">
      <w:pPr>
        <w:spacing w:after="160" w:line="278" w:lineRule="auto"/>
        <w:jc w:val="center"/>
      </w:pPr>
    </w:p>
    <w:p w14:paraId="0F5E36C5" w14:textId="77777777" w:rsidR="0013350D" w:rsidRDefault="0013350D" w:rsidP="0013350D">
      <w:pPr>
        <w:spacing w:after="160" w:line="278" w:lineRule="auto"/>
        <w:jc w:val="center"/>
      </w:pPr>
    </w:p>
    <w:p w14:paraId="297D5278" w14:textId="77777777" w:rsidR="0013350D" w:rsidRDefault="0013350D" w:rsidP="0013350D">
      <w:pPr>
        <w:spacing w:after="160" w:line="278" w:lineRule="auto"/>
        <w:jc w:val="center"/>
      </w:pPr>
    </w:p>
    <w:p w14:paraId="5935FEE4" w14:textId="77777777" w:rsidR="00C03C14" w:rsidRDefault="00C03C14" w:rsidP="00EB5A9A">
      <w:pPr>
        <w:spacing w:after="160" w:line="278" w:lineRule="auto"/>
      </w:pPr>
    </w:p>
    <w:p w14:paraId="634C8ACB" w14:textId="77777777" w:rsidR="00C03C14" w:rsidRDefault="00C03C14" w:rsidP="00BB2587">
      <w:pPr>
        <w:spacing w:after="160" w:line="278" w:lineRule="auto"/>
        <w:jc w:val="center"/>
      </w:pPr>
    </w:p>
    <w:p w14:paraId="5A749937" w14:textId="77777777" w:rsidR="00C03C14" w:rsidRDefault="00C03C14" w:rsidP="00BB2587">
      <w:pPr>
        <w:spacing w:after="160" w:line="278" w:lineRule="auto"/>
        <w:jc w:val="center"/>
      </w:pPr>
    </w:p>
    <w:p w14:paraId="57D182A7" w14:textId="77777777" w:rsidR="00C03C14" w:rsidRDefault="00C03C14" w:rsidP="00BB2587">
      <w:pPr>
        <w:spacing w:after="160" w:line="278" w:lineRule="auto"/>
        <w:jc w:val="center"/>
      </w:pPr>
    </w:p>
    <w:p w14:paraId="396A330F" w14:textId="77777777" w:rsidR="00C03C14" w:rsidRDefault="00C03C14" w:rsidP="00BB2587">
      <w:pPr>
        <w:spacing w:after="160" w:line="278" w:lineRule="auto"/>
        <w:jc w:val="center"/>
      </w:pPr>
    </w:p>
    <w:p w14:paraId="33DD84E1" w14:textId="77777777" w:rsidR="00C03C14" w:rsidRDefault="00C03C14" w:rsidP="00BB2587">
      <w:pPr>
        <w:spacing w:after="160" w:line="278" w:lineRule="auto"/>
        <w:jc w:val="center"/>
      </w:pPr>
    </w:p>
    <w:p w14:paraId="10B24365" w14:textId="189D2482" w:rsidR="0013350D" w:rsidRDefault="00EB5A9A" w:rsidP="00BB2587">
      <w:pPr>
        <w:spacing w:after="160" w:line="278" w:lineRule="auto"/>
        <w:jc w:val="center"/>
      </w:pPr>
      <w:r>
        <w:rPr>
          <w:noProof/>
        </w:rPr>
        <w:drawing>
          <wp:inline distT="0" distB="0" distL="0" distR="0" wp14:anchorId="05088E38" wp14:editId="74DE17BD">
            <wp:extent cx="3343275" cy="3343275"/>
            <wp:effectExtent l="0" t="0" r="0" b="0"/>
            <wp:docPr id="18590063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3343275" cy="3343275"/>
                    </a:xfrm>
                    <a:prstGeom prst="rect">
                      <a:avLst/>
                    </a:prstGeom>
                    <a:noFill/>
                    <a:ln>
                      <a:noFill/>
                    </a:ln>
                  </pic:spPr>
                </pic:pic>
              </a:graphicData>
            </a:graphic>
          </wp:inline>
        </w:drawing>
      </w:r>
    </w:p>
    <w:p w14:paraId="54906829" w14:textId="4455E5DF" w:rsidR="0013350D" w:rsidRDefault="0013350D" w:rsidP="00BB2587">
      <w:pPr>
        <w:spacing w:after="160" w:line="278" w:lineRule="auto"/>
      </w:pPr>
    </w:p>
    <w:p w14:paraId="5E03BF6C" w14:textId="4AE760CA" w:rsidR="0013350D" w:rsidRPr="00936F2D" w:rsidRDefault="0013350D" w:rsidP="0013350D">
      <w:pPr>
        <w:spacing w:after="160" w:line="278" w:lineRule="auto"/>
        <w:jc w:val="center"/>
      </w:pPr>
    </w:p>
    <w:sectPr w:rsidR="0013350D" w:rsidRPr="00936F2D" w:rsidSect="000E514C">
      <w:footerReference w:type="default" r:id="rId93"/>
      <w:type w:val="continuous"/>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A8ADDA" w14:textId="77777777" w:rsidR="00030708" w:rsidRDefault="00030708" w:rsidP="00BE5975">
      <w:pPr>
        <w:spacing w:after="0"/>
      </w:pPr>
      <w:r>
        <w:separator/>
      </w:r>
    </w:p>
  </w:endnote>
  <w:endnote w:type="continuationSeparator" w:id="0">
    <w:p w14:paraId="0B03BB91" w14:textId="77777777" w:rsidR="00030708" w:rsidRDefault="00030708" w:rsidP="00BE597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SemiBold">
    <w:charset w:val="00"/>
    <w:family w:val="swiss"/>
    <w:pitch w:val="variable"/>
    <w:sig w:usb0="20000287" w:usb1="00000003" w:usb2="00000000" w:usb3="00000000" w:csb0="0000019F" w:csb1="00000000"/>
  </w:font>
  <w:font w:name="Aptos ExtraBold">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0265032"/>
      <w:docPartObj>
        <w:docPartGallery w:val="Page Numbers (Bottom of Page)"/>
        <w:docPartUnique/>
      </w:docPartObj>
    </w:sdtPr>
    <w:sdtEndPr>
      <w:rPr>
        <w:noProof/>
      </w:rPr>
    </w:sdtEndPr>
    <w:sdtContent>
      <w:p w14:paraId="104381CD" w14:textId="77777777" w:rsidR="005A5F5B" w:rsidRDefault="005A5F5B">
        <w:pPr>
          <w:pStyle w:val="Footer"/>
          <w:jc w:val="center"/>
        </w:pPr>
      </w:p>
      <w:p w14:paraId="287DECDA" w14:textId="3B902024" w:rsidR="005A5F5B" w:rsidRDefault="005A5F5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F6B9B96" w14:textId="77777777" w:rsidR="00BE5975" w:rsidRDefault="00BE59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6A031" w14:textId="34EEF518" w:rsidR="00BB2587" w:rsidRDefault="005A5F5B" w:rsidP="005A5F5B">
    <w:pPr>
      <w:pStyle w:val="Footer"/>
      <w:jc w:val="center"/>
    </w:pPr>
    <w:r>
      <w:fldChar w:fldCharType="begin"/>
    </w:r>
    <w:r>
      <w:instrText xml:space="preserve"> PAGE   \* MERGEFORMAT </w:instrText>
    </w:r>
    <w:r>
      <w:fldChar w:fldCharType="separate"/>
    </w:r>
    <w:r>
      <w:t>17</w:t>
    </w:r>
    <w:r>
      <w:rPr>
        <w:noProof/>
      </w:rPr>
      <w:fldChar w:fldCharType="end"/>
    </w:r>
  </w:p>
  <w:p w14:paraId="750C5BE7" w14:textId="77777777" w:rsidR="00BB2587" w:rsidRDefault="00BB25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01E26A" w14:textId="77777777" w:rsidR="00030708" w:rsidRDefault="00030708" w:rsidP="00BE5975">
      <w:pPr>
        <w:spacing w:after="0"/>
      </w:pPr>
      <w:r>
        <w:separator/>
      </w:r>
    </w:p>
  </w:footnote>
  <w:footnote w:type="continuationSeparator" w:id="0">
    <w:p w14:paraId="7AC8EC52" w14:textId="77777777" w:rsidR="00030708" w:rsidRDefault="00030708" w:rsidP="00BE5975">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A6C97"/>
    <w:multiLevelType w:val="hybridMultilevel"/>
    <w:tmpl w:val="543034B0"/>
    <w:lvl w:ilvl="0" w:tplc="848667DA">
      <w:start w:val="1"/>
      <w:numFmt w:val="bullet"/>
      <w:lvlText w:val="–"/>
      <w:lvlJc w:val="left"/>
      <w:pPr>
        <w:ind w:left="720" w:hanging="360"/>
      </w:pPr>
      <w:rPr>
        <w:rFonts w:ascii="Aptos" w:hAnsi="Aptos" w:hint="default"/>
        <w:color w:val="AECBE2" w:themeColor="accent2"/>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 w15:restartNumberingAfterBreak="0">
    <w:nsid w:val="09786B82"/>
    <w:multiLevelType w:val="hybridMultilevel"/>
    <w:tmpl w:val="DA7EB7E6"/>
    <w:lvl w:ilvl="0" w:tplc="FFFFFFFF">
      <w:start w:val="1"/>
      <w:numFmt w:val="bullet"/>
      <w:lvlText w:val=""/>
      <w:lvlJc w:val="left"/>
      <w:pPr>
        <w:ind w:left="720" w:hanging="360"/>
      </w:pPr>
      <w:rPr>
        <w:rFonts w:ascii="Symbol" w:hAnsi="Symbol" w:hint="default"/>
        <w:color w:val="AECBE2" w:themeColor="accent2"/>
      </w:rPr>
    </w:lvl>
    <w:lvl w:ilvl="1" w:tplc="848667DA">
      <w:start w:val="1"/>
      <w:numFmt w:val="bullet"/>
      <w:lvlText w:val="–"/>
      <w:lvlJc w:val="left"/>
      <w:pPr>
        <w:ind w:left="1440" w:hanging="360"/>
      </w:pPr>
      <w:rPr>
        <w:rFonts w:ascii="Aptos" w:hAnsi="Aptos" w:hint="default"/>
        <w:color w:val="AECBE2" w:themeColor="accent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0111D1D"/>
    <w:multiLevelType w:val="hybridMultilevel"/>
    <w:tmpl w:val="52B8ECAE"/>
    <w:lvl w:ilvl="0" w:tplc="679C34CC">
      <w:start w:val="1"/>
      <w:numFmt w:val="bullet"/>
      <w:lvlText w:val=""/>
      <w:lvlJc w:val="left"/>
      <w:pPr>
        <w:ind w:left="720" w:hanging="360"/>
      </w:pPr>
      <w:rPr>
        <w:rFonts w:ascii="Symbol" w:hAnsi="Symbol" w:hint="default"/>
        <w:color w:val="AECBE2" w:themeColor="accen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925536"/>
    <w:multiLevelType w:val="hybridMultilevel"/>
    <w:tmpl w:val="6ACE02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271419"/>
    <w:multiLevelType w:val="hybridMultilevel"/>
    <w:tmpl w:val="629EB7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E5229F5"/>
    <w:multiLevelType w:val="hybridMultilevel"/>
    <w:tmpl w:val="7576A8B4"/>
    <w:lvl w:ilvl="0" w:tplc="A06E04F0">
      <w:start w:val="1"/>
      <w:numFmt w:val="decimal"/>
      <w:lvlText w:val="%1."/>
      <w:lvlJc w:val="left"/>
      <w:pPr>
        <w:ind w:left="720" w:hanging="360"/>
      </w:pPr>
      <w:rPr>
        <w:rFonts w:hint="default"/>
        <w:color w:val="AECBE2" w:themeColor="accent2"/>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36A27BF"/>
    <w:multiLevelType w:val="hybridMultilevel"/>
    <w:tmpl w:val="6C22F4F2"/>
    <w:lvl w:ilvl="0" w:tplc="679C34CC">
      <w:start w:val="1"/>
      <w:numFmt w:val="bullet"/>
      <w:lvlText w:val=""/>
      <w:lvlJc w:val="left"/>
      <w:pPr>
        <w:ind w:left="720" w:hanging="360"/>
      </w:pPr>
      <w:rPr>
        <w:rFonts w:ascii="Symbol" w:hAnsi="Symbol" w:hint="default"/>
        <w:color w:val="AECBE2" w:themeColor="accen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B01856"/>
    <w:multiLevelType w:val="hybridMultilevel"/>
    <w:tmpl w:val="C50E3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7D631A8"/>
    <w:multiLevelType w:val="hybridMultilevel"/>
    <w:tmpl w:val="78249810"/>
    <w:lvl w:ilvl="0" w:tplc="679C34CC">
      <w:start w:val="1"/>
      <w:numFmt w:val="bullet"/>
      <w:lvlText w:val=""/>
      <w:lvlJc w:val="left"/>
      <w:pPr>
        <w:ind w:left="720" w:hanging="360"/>
      </w:pPr>
      <w:rPr>
        <w:rFonts w:ascii="Symbol" w:hAnsi="Symbol" w:hint="default"/>
        <w:color w:val="AECBE2" w:themeColor="accen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9614EE8"/>
    <w:multiLevelType w:val="hybridMultilevel"/>
    <w:tmpl w:val="AB626088"/>
    <w:lvl w:ilvl="0" w:tplc="679C34CC">
      <w:start w:val="1"/>
      <w:numFmt w:val="bullet"/>
      <w:lvlText w:val=""/>
      <w:lvlJc w:val="left"/>
      <w:pPr>
        <w:ind w:left="720" w:hanging="360"/>
      </w:pPr>
      <w:rPr>
        <w:rFonts w:ascii="Symbol" w:hAnsi="Symbol" w:hint="default"/>
        <w:color w:val="AECBE2" w:themeColor="accen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AA5252D"/>
    <w:multiLevelType w:val="hybridMultilevel"/>
    <w:tmpl w:val="DDD6E39C"/>
    <w:lvl w:ilvl="0" w:tplc="679C34CC">
      <w:start w:val="1"/>
      <w:numFmt w:val="bullet"/>
      <w:lvlText w:val=""/>
      <w:lvlJc w:val="left"/>
      <w:pPr>
        <w:ind w:left="720" w:hanging="360"/>
      </w:pPr>
      <w:rPr>
        <w:rFonts w:ascii="Symbol" w:hAnsi="Symbol" w:hint="default"/>
        <w:color w:val="AECBE2" w:themeColor="accent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015870"/>
    <w:multiLevelType w:val="hybridMultilevel"/>
    <w:tmpl w:val="33BC2916"/>
    <w:lvl w:ilvl="0" w:tplc="679C34CC">
      <w:start w:val="1"/>
      <w:numFmt w:val="bullet"/>
      <w:lvlText w:val=""/>
      <w:lvlJc w:val="left"/>
      <w:pPr>
        <w:ind w:left="720" w:hanging="360"/>
      </w:pPr>
      <w:rPr>
        <w:rFonts w:ascii="Symbol" w:hAnsi="Symbol" w:hint="default"/>
        <w:color w:val="AECBE2" w:themeColor="accen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660677"/>
    <w:multiLevelType w:val="hybridMultilevel"/>
    <w:tmpl w:val="4EFA3C4A"/>
    <w:lvl w:ilvl="0" w:tplc="679C34CC">
      <w:start w:val="1"/>
      <w:numFmt w:val="bullet"/>
      <w:lvlText w:val=""/>
      <w:lvlJc w:val="left"/>
      <w:pPr>
        <w:ind w:left="720" w:hanging="360"/>
      </w:pPr>
      <w:rPr>
        <w:rFonts w:ascii="Symbol" w:hAnsi="Symbol" w:hint="default"/>
        <w:color w:val="AECBE2" w:themeColor="accen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0432760"/>
    <w:multiLevelType w:val="hybridMultilevel"/>
    <w:tmpl w:val="9E6620FA"/>
    <w:lvl w:ilvl="0" w:tplc="A06E04F0">
      <w:start w:val="1"/>
      <w:numFmt w:val="decimal"/>
      <w:pStyle w:val="ListParagraph"/>
      <w:lvlText w:val="%1."/>
      <w:lvlJc w:val="left"/>
      <w:pPr>
        <w:ind w:left="360" w:hanging="360"/>
      </w:p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4" w15:restartNumberingAfterBreak="0">
    <w:nsid w:val="60530E22"/>
    <w:multiLevelType w:val="hybridMultilevel"/>
    <w:tmpl w:val="CCE62FC0"/>
    <w:lvl w:ilvl="0" w:tplc="679C34CC">
      <w:start w:val="1"/>
      <w:numFmt w:val="bullet"/>
      <w:lvlText w:val=""/>
      <w:lvlJc w:val="left"/>
      <w:pPr>
        <w:ind w:left="720" w:hanging="360"/>
      </w:pPr>
      <w:rPr>
        <w:rFonts w:ascii="Symbol" w:hAnsi="Symbol" w:hint="default"/>
        <w:color w:val="AECBE2" w:themeColor="accen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2AF1446"/>
    <w:multiLevelType w:val="hybridMultilevel"/>
    <w:tmpl w:val="C69271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F01406D"/>
    <w:multiLevelType w:val="hybridMultilevel"/>
    <w:tmpl w:val="91D41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99653EF"/>
    <w:multiLevelType w:val="hybridMultilevel"/>
    <w:tmpl w:val="99281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E711AAF"/>
    <w:multiLevelType w:val="hybridMultilevel"/>
    <w:tmpl w:val="9D986B58"/>
    <w:lvl w:ilvl="0" w:tplc="848667DA">
      <w:start w:val="1"/>
      <w:numFmt w:val="bullet"/>
      <w:lvlText w:val="–"/>
      <w:lvlJc w:val="left"/>
      <w:pPr>
        <w:ind w:left="1440" w:hanging="360"/>
      </w:pPr>
      <w:rPr>
        <w:rFonts w:ascii="Aptos" w:hAnsi="Aptos" w:hint="default"/>
        <w:color w:val="AECBE2" w:themeColor="accen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3616254">
    <w:abstractNumId w:val="13"/>
  </w:num>
  <w:num w:numId="2" w16cid:durableId="1764491431">
    <w:abstractNumId w:val="6"/>
  </w:num>
  <w:num w:numId="3" w16cid:durableId="1209222212">
    <w:abstractNumId w:val="4"/>
  </w:num>
  <w:num w:numId="4" w16cid:durableId="730739651">
    <w:abstractNumId w:val="13"/>
    <w:lvlOverride w:ilvl="0">
      <w:startOverride w:val="1"/>
    </w:lvlOverride>
  </w:num>
  <w:num w:numId="5" w16cid:durableId="1773430013">
    <w:abstractNumId w:val="2"/>
  </w:num>
  <w:num w:numId="6" w16cid:durableId="1796366790">
    <w:abstractNumId w:val="13"/>
    <w:lvlOverride w:ilvl="0">
      <w:startOverride w:val="1"/>
    </w:lvlOverride>
  </w:num>
  <w:num w:numId="7" w16cid:durableId="1719622614">
    <w:abstractNumId w:val="11"/>
  </w:num>
  <w:num w:numId="8" w16cid:durableId="780878243">
    <w:abstractNumId w:val="9"/>
  </w:num>
  <w:num w:numId="9" w16cid:durableId="37247754">
    <w:abstractNumId w:val="8"/>
  </w:num>
  <w:num w:numId="10" w16cid:durableId="1843155084">
    <w:abstractNumId w:val="14"/>
  </w:num>
  <w:num w:numId="11" w16cid:durableId="752774663">
    <w:abstractNumId w:val="12"/>
  </w:num>
  <w:num w:numId="12" w16cid:durableId="1763524390">
    <w:abstractNumId w:val="10"/>
  </w:num>
  <w:num w:numId="13" w16cid:durableId="938411868">
    <w:abstractNumId w:val="1"/>
  </w:num>
  <w:num w:numId="14" w16cid:durableId="260532919">
    <w:abstractNumId w:val="13"/>
  </w:num>
  <w:num w:numId="15" w16cid:durableId="968514275">
    <w:abstractNumId w:val="0"/>
  </w:num>
  <w:num w:numId="16" w16cid:durableId="354620437">
    <w:abstractNumId w:val="13"/>
  </w:num>
  <w:num w:numId="17" w16cid:durableId="224951630">
    <w:abstractNumId w:val="18"/>
  </w:num>
  <w:num w:numId="18" w16cid:durableId="928462281">
    <w:abstractNumId w:val="13"/>
  </w:num>
  <w:num w:numId="19" w16cid:durableId="1428697225">
    <w:abstractNumId w:val="5"/>
  </w:num>
  <w:num w:numId="20" w16cid:durableId="162479416">
    <w:abstractNumId w:val="13"/>
    <w:lvlOverride w:ilvl="0">
      <w:startOverride w:val="1"/>
    </w:lvlOverride>
  </w:num>
  <w:num w:numId="21" w16cid:durableId="1089932150">
    <w:abstractNumId w:val="13"/>
  </w:num>
  <w:num w:numId="22" w16cid:durableId="2033845290">
    <w:abstractNumId w:val="15"/>
  </w:num>
  <w:num w:numId="23" w16cid:durableId="696779122">
    <w:abstractNumId w:val="3"/>
  </w:num>
  <w:num w:numId="24" w16cid:durableId="1425221267">
    <w:abstractNumId w:val="16"/>
  </w:num>
  <w:num w:numId="25" w16cid:durableId="64452593">
    <w:abstractNumId w:val="17"/>
  </w:num>
  <w:num w:numId="26" w16cid:durableId="90715445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618"/>
    <w:rsid w:val="0000169D"/>
    <w:rsid w:val="00030708"/>
    <w:rsid w:val="00045A01"/>
    <w:rsid w:val="00047765"/>
    <w:rsid w:val="00053039"/>
    <w:rsid w:val="00064307"/>
    <w:rsid w:val="00065618"/>
    <w:rsid w:val="000806B0"/>
    <w:rsid w:val="000A2CD9"/>
    <w:rsid w:val="000B403E"/>
    <w:rsid w:val="000C12F3"/>
    <w:rsid w:val="000E514C"/>
    <w:rsid w:val="001003E5"/>
    <w:rsid w:val="001131E5"/>
    <w:rsid w:val="0013350D"/>
    <w:rsid w:val="001467D4"/>
    <w:rsid w:val="001A5A95"/>
    <w:rsid w:val="001B04E6"/>
    <w:rsid w:val="00230CBA"/>
    <w:rsid w:val="00237586"/>
    <w:rsid w:val="00240EBA"/>
    <w:rsid w:val="00263661"/>
    <w:rsid w:val="00307F3A"/>
    <w:rsid w:val="00326288"/>
    <w:rsid w:val="00371F86"/>
    <w:rsid w:val="003A0D12"/>
    <w:rsid w:val="004355AC"/>
    <w:rsid w:val="00450F25"/>
    <w:rsid w:val="00465473"/>
    <w:rsid w:val="004861EF"/>
    <w:rsid w:val="004906B4"/>
    <w:rsid w:val="004A2FBA"/>
    <w:rsid w:val="004B0229"/>
    <w:rsid w:val="004D6903"/>
    <w:rsid w:val="00501795"/>
    <w:rsid w:val="005917F7"/>
    <w:rsid w:val="005A150C"/>
    <w:rsid w:val="005A22CA"/>
    <w:rsid w:val="005A3A86"/>
    <w:rsid w:val="005A3D57"/>
    <w:rsid w:val="005A5F5B"/>
    <w:rsid w:val="005C4227"/>
    <w:rsid w:val="005F3784"/>
    <w:rsid w:val="00601C21"/>
    <w:rsid w:val="00617C52"/>
    <w:rsid w:val="00622EDE"/>
    <w:rsid w:val="006307AF"/>
    <w:rsid w:val="006332B1"/>
    <w:rsid w:val="006434CC"/>
    <w:rsid w:val="00693570"/>
    <w:rsid w:val="006E1BA3"/>
    <w:rsid w:val="006E40AD"/>
    <w:rsid w:val="0075761D"/>
    <w:rsid w:val="0076352F"/>
    <w:rsid w:val="00775D29"/>
    <w:rsid w:val="007928B0"/>
    <w:rsid w:val="00793DE2"/>
    <w:rsid w:val="007C57B4"/>
    <w:rsid w:val="007D018F"/>
    <w:rsid w:val="007D59D1"/>
    <w:rsid w:val="007F7349"/>
    <w:rsid w:val="008150D6"/>
    <w:rsid w:val="00834341"/>
    <w:rsid w:val="00897541"/>
    <w:rsid w:val="008C2165"/>
    <w:rsid w:val="008E76F4"/>
    <w:rsid w:val="008F4982"/>
    <w:rsid w:val="0091522E"/>
    <w:rsid w:val="00936F2D"/>
    <w:rsid w:val="009374A2"/>
    <w:rsid w:val="009755F7"/>
    <w:rsid w:val="009A175F"/>
    <w:rsid w:val="009C1563"/>
    <w:rsid w:val="00A37BD7"/>
    <w:rsid w:val="00A93C75"/>
    <w:rsid w:val="00AB11E7"/>
    <w:rsid w:val="00AC741B"/>
    <w:rsid w:val="00AE257A"/>
    <w:rsid w:val="00B14484"/>
    <w:rsid w:val="00B25DCD"/>
    <w:rsid w:val="00B35DDD"/>
    <w:rsid w:val="00B87044"/>
    <w:rsid w:val="00B913C5"/>
    <w:rsid w:val="00BB2587"/>
    <w:rsid w:val="00BE5975"/>
    <w:rsid w:val="00BF45F6"/>
    <w:rsid w:val="00C03C14"/>
    <w:rsid w:val="00C06048"/>
    <w:rsid w:val="00C06587"/>
    <w:rsid w:val="00C07B11"/>
    <w:rsid w:val="00C203C7"/>
    <w:rsid w:val="00C2288D"/>
    <w:rsid w:val="00CC1DA5"/>
    <w:rsid w:val="00CD7218"/>
    <w:rsid w:val="00CE06CE"/>
    <w:rsid w:val="00CF038D"/>
    <w:rsid w:val="00CF0F26"/>
    <w:rsid w:val="00D179F1"/>
    <w:rsid w:val="00D40F5F"/>
    <w:rsid w:val="00D44279"/>
    <w:rsid w:val="00D56E83"/>
    <w:rsid w:val="00D72215"/>
    <w:rsid w:val="00DB4A9B"/>
    <w:rsid w:val="00DE4034"/>
    <w:rsid w:val="00DE5576"/>
    <w:rsid w:val="00E03AD6"/>
    <w:rsid w:val="00E077C9"/>
    <w:rsid w:val="00E174CF"/>
    <w:rsid w:val="00E41F6A"/>
    <w:rsid w:val="00E807FE"/>
    <w:rsid w:val="00E850E4"/>
    <w:rsid w:val="00E930D3"/>
    <w:rsid w:val="00EA6F53"/>
    <w:rsid w:val="00EB5A9A"/>
    <w:rsid w:val="00ED5BA6"/>
    <w:rsid w:val="00F31CD1"/>
    <w:rsid w:val="00F538D4"/>
    <w:rsid w:val="00F66B15"/>
    <w:rsid w:val="00FA4493"/>
    <w:rsid w:val="00FB15C0"/>
    <w:rsid w:val="00FC0E80"/>
    <w:rsid w:val="00FE24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045808"/>
  <w15:chartTrackingRefBased/>
  <w15:docId w15:val="{A059F6CC-654F-4850-B8EF-EDCD0C84F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5576"/>
    <w:pPr>
      <w:spacing w:after="120" w:line="240" w:lineRule="auto"/>
    </w:pPr>
    <w:rPr>
      <w:sz w:val="22"/>
    </w:rPr>
  </w:style>
  <w:style w:type="paragraph" w:styleId="Heading1">
    <w:name w:val="heading 1"/>
    <w:basedOn w:val="Normal"/>
    <w:next w:val="Normal"/>
    <w:link w:val="Heading1Char"/>
    <w:uiPriority w:val="9"/>
    <w:qFormat/>
    <w:rsid w:val="008150D6"/>
    <w:pPr>
      <w:keepNext/>
      <w:keepLines/>
      <w:spacing w:before="360"/>
      <w:outlineLvl w:val="0"/>
    </w:pPr>
    <w:rPr>
      <w:rFonts w:asciiTheme="majorHAnsi" w:eastAsiaTheme="majorEastAsia" w:hAnsiTheme="majorHAnsi" w:cstheme="majorBidi"/>
      <w:color w:val="2C4D68" w:themeColor="accent1"/>
      <w:sz w:val="40"/>
      <w:szCs w:val="40"/>
    </w:rPr>
  </w:style>
  <w:style w:type="paragraph" w:styleId="Heading2">
    <w:name w:val="heading 2"/>
    <w:basedOn w:val="Normal"/>
    <w:next w:val="Normal"/>
    <w:link w:val="Heading2Char"/>
    <w:uiPriority w:val="9"/>
    <w:unhideWhenUsed/>
    <w:qFormat/>
    <w:rsid w:val="008150D6"/>
    <w:pPr>
      <w:keepNext/>
      <w:keepLines/>
      <w:spacing w:before="240" w:after="60"/>
      <w:outlineLvl w:val="1"/>
    </w:pPr>
    <w:rPr>
      <w:rFonts w:asciiTheme="majorHAnsi" w:eastAsiaTheme="majorEastAsia" w:hAnsiTheme="majorHAnsi" w:cstheme="majorBidi"/>
      <w:color w:val="2C4D68" w:themeColor="accent1"/>
      <w:sz w:val="28"/>
      <w:szCs w:val="32"/>
    </w:rPr>
  </w:style>
  <w:style w:type="paragraph" w:styleId="Heading3">
    <w:name w:val="heading 3"/>
    <w:basedOn w:val="Normal"/>
    <w:next w:val="Normal"/>
    <w:link w:val="Heading3Char"/>
    <w:uiPriority w:val="9"/>
    <w:unhideWhenUsed/>
    <w:qFormat/>
    <w:rsid w:val="00BB2587"/>
    <w:pPr>
      <w:keepNext/>
      <w:keepLines/>
      <w:spacing w:before="120" w:after="60"/>
      <w:outlineLvl w:val="2"/>
    </w:pPr>
    <w:rPr>
      <w:rFonts w:ascii="Aptos SemiBold" w:eastAsiaTheme="majorEastAsia" w:hAnsi="Aptos SemiBold" w:cstheme="majorBidi"/>
      <w:color w:val="2C4D68" w:themeColor="accent1"/>
      <w:szCs w:val="28"/>
    </w:rPr>
  </w:style>
  <w:style w:type="paragraph" w:styleId="Heading4">
    <w:name w:val="heading 4"/>
    <w:basedOn w:val="Normal"/>
    <w:next w:val="Normal"/>
    <w:link w:val="Heading4Char"/>
    <w:uiPriority w:val="9"/>
    <w:unhideWhenUsed/>
    <w:qFormat/>
    <w:rsid w:val="008150D6"/>
    <w:pPr>
      <w:keepNext/>
      <w:keepLines/>
      <w:spacing w:before="240" w:after="20"/>
      <w:outlineLvl w:val="3"/>
    </w:pPr>
    <w:rPr>
      <w:rFonts w:ascii="Aptos ExtraBold" w:eastAsiaTheme="majorEastAsia" w:hAnsi="Aptos ExtraBold" w:cstheme="majorBidi"/>
      <w:color w:val="2C4D68" w:themeColor="accent1"/>
      <w:sz w:val="26"/>
    </w:rPr>
  </w:style>
  <w:style w:type="paragraph" w:styleId="Heading5">
    <w:name w:val="heading 5"/>
    <w:basedOn w:val="Normal"/>
    <w:next w:val="Normal"/>
    <w:link w:val="Heading5Char"/>
    <w:uiPriority w:val="9"/>
    <w:semiHidden/>
    <w:unhideWhenUsed/>
    <w:qFormat/>
    <w:rsid w:val="008150D6"/>
    <w:pPr>
      <w:keepNext/>
      <w:keepLines/>
      <w:spacing w:before="80" w:after="40"/>
      <w:outlineLvl w:val="4"/>
    </w:pPr>
    <w:rPr>
      <w:rFonts w:eastAsiaTheme="majorEastAsia" w:cstheme="majorBidi"/>
      <w:color w:val="2C4D68" w:themeColor="accent1"/>
    </w:rPr>
  </w:style>
  <w:style w:type="paragraph" w:styleId="Heading6">
    <w:name w:val="heading 6"/>
    <w:basedOn w:val="Normal"/>
    <w:next w:val="Normal"/>
    <w:link w:val="Heading6Char"/>
    <w:uiPriority w:val="9"/>
    <w:semiHidden/>
    <w:unhideWhenUsed/>
    <w:qFormat/>
    <w:rsid w:val="00065618"/>
    <w:pPr>
      <w:keepNext/>
      <w:keepLines/>
      <w:spacing w:before="40" w:after="0"/>
      <w:outlineLvl w:val="5"/>
    </w:pPr>
    <w:rPr>
      <w:rFonts w:eastAsiaTheme="majorEastAsia" w:cstheme="majorBidi"/>
      <w:i/>
      <w:iCs/>
      <w:color w:val="598DB9" w:themeColor="text1" w:themeTint="A6"/>
    </w:rPr>
  </w:style>
  <w:style w:type="paragraph" w:styleId="Heading7">
    <w:name w:val="heading 7"/>
    <w:basedOn w:val="Normal"/>
    <w:next w:val="Normal"/>
    <w:link w:val="Heading7Char"/>
    <w:uiPriority w:val="9"/>
    <w:semiHidden/>
    <w:unhideWhenUsed/>
    <w:qFormat/>
    <w:rsid w:val="00065618"/>
    <w:pPr>
      <w:keepNext/>
      <w:keepLines/>
      <w:spacing w:before="40" w:after="0"/>
      <w:outlineLvl w:val="6"/>
    </w:pPr>
    <w:rPr>
      <w:rFonts w:eastAsiaTheme="majorEastAsia" w:cstheme="majorBidi"/>
      <w:color w:val="598DB9" w:themeColor="text1" w:themeTint="A6"/>
    </w:rPr>
  </w:style>
  <w:style w:type="paragraph" w:styleId="Heading8">
    <w:name w:val="heading 8"/>
    <w:basedOn w:val="Normal"/>
    <w:next w:val="Normal"/>
    <w:link w:val="Heading8Char"/>
    <w:uiPriority w:val="9"/>
    <w:semiHidden/>
    <w:unhideWhenUsed/>
    <w:qFormat/>
    <w:rsid w:val="00065618"/>
    <w:pPr>
      <w:keepNext/>
      <w:keepLines/>
      <w:spacing w:after="0"/>
      <w:outlineLvl w:val="7"/>
    </w:pPr>
    <w:rPr>
      <w:rFonts w:eastAsiaTheme="majorEastAsia" w:cstheme="majorBidi"/>
      <w:i/>
      <w:iCs/>
      <w:color w:val="3C698E" w:themeColor="text1" w:themeTint="D8"/>
    </w:rPr>
  </w:style>
  <w:style w:type="paragraph" w:styleId="Heading9">
    <w:name w:val="heading 9"/>
    <w:basedOn w:val="Normal"/>
    <w:next w:val="Normal"/>
    <w:link w:val="Heading9Char"/>
    <w:uiPriority w:val="9"/>
    <w:semiHidden/>
    <w:unhideWhenUsed/>
    <w:qFormat/>
    <w:rsid w:val="00065618"/>
    <w:pPr>
      <w:keepNext/>
      <w:keepLines/>
      <w:spacing w:after="0"/>
      <w:outlineLvl w:val="8"/>
    </w:pPr>
    <w:rPr>
      <w:rFonts w:eastAsiaTheme="majorEastAsia" w:cstheme="majorBidi"/>
      <w:color w:val="3C698E"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50D6"/>
    <w:rPr>
      <w:rFonts w:asciiTheme="majorHAnsi" w:eastAsiaTheme="majorEastAsia" w:hAnsiTheme="majorHAnsi" w:cstheme="majorBidi"/>
      <w:color w:val="2C4D68" w:themeColor="accent1"/>
      <w:sz w:val="40"/>
      <w:szCs w:val="40"/>
    </w:rPr>
  </w:style>
  <w:style w:type="character" w:customStyle="1" w:styleId="Heading2Char">
    <w:name w:val="Heading 2 Char"/>
    <w:basedOn w:val="DefaultParagraphFont"/>
    <w:link w:val="Heading2"/>
    <w:uiPriority w:val="9"/>
    <w:rsid w:val="008150D6"/>
    <w:rPr>
      <w:rFonts w:asciiTheme="majorHAnsi" w:eastAsiaTheme="majorEastAsia" w:hAnsiTheme="majorHAnsi" w:cstheme="majorBidi"/>
      <w:color w:val="2C4D68" w:themeColor="accent1"/>
      <w:sz w:val="28"/>
      <w:szCs w:val="32"/>
    </w:rPr>
  </w:style>
  <w:style w:type="character" w:customStyle="1" w:styleId="Heading3Char">
    <w:name w:val="Heading 3 Char"/>
    <w:basedOn w:val="DefaultParagraphFont"/>
    <w:link w:val="Heading3"/>
    <w:uiPriority w:val="9"/>
    <w:rsid w:val="00BB2587"/>
    <w:rPr>
      <w:rFonts w:ascii="Aptos SemiBold" w:eastAsiaTheme="majorEastAsia" w:hAnsi="Aptos SemiBold" w:cstheme="majorBidi"/>
      <w:color w:val="2C4D68" w:themeColor="accent1"/>
      <w:szCs w:val="28"/>
    </w:rPr>
  </w:style>
  <w:style w:type="character" w:customStyle="1" w:styleId="Heading4Char">
    <w:name w:val="Heading 4 Char"/>
    <w:basedOn w:val="DefaultParagraphFont"/>
    <w:link w:val="Heading4"/>
    <w:uiPriority w:val="9"/>
    <w:rsid w:val="008150D6"/>
    <w:rPr>
      <w:rFonts w:ascii="Aptos ExtraBold" w:eastAsiaTheme="majorEastAsia" w:hAnsi="Aptos ExtraBold" w:cstheme="majorBidi"/>
      <w:color w:val="2C4D68" w:themeColor="accent1"/>
      <w:sz w:val="26"/>
    </w:rPr>
  </w:style>
  <w:style w:type="character" w:customStyle="1" w:styleId="Heading5Char">
    <w:name w:val="Heading 5 Char"/>
    <w:basedOn w:val="DefaultParagraphFont"/>
    <w:link w:val="Heading5"/>
    <w:uiPriority w:val="9"/>
    <w:semiHidden/>
    <w:rsid w:val="008150D6"/>
    <w:rPr>
      <w:rFonts w:eastAsiaTheme="majorEastAsia" w:cstheme="majorBidi"/>
      <w:color w:val="2C4D68" w:themeColor="accent1"/>
      <w:sz w:val="22"/>
    </w:rPr>
  </w:style>
  <w:style w:type="character" w:customStyle="1" w:styleId="Heading6Char">
    <w:name w:val="Heading 6 Char"/>
    <w:basedOn w:val="DefaultParagraphFont"/>
    <w:link w:val="Heading6"/>
    <w:uiPriority w:val="9"/>
    <w:semiHidden/>
    <w:rsid w:val="00065618"/>
    <w:rPr>
      <w:rFonts w:eastAsiaTheme="majorEastAsia" w:cstheme="majorBidi"/>
      <w:i/>
      <w:iCs/>
      <w:color w:val="598DB9" w:themeColor="text1" w:themeTint="A6"/>
    </w:rPr>
  </w:style>
  <w:style w:type="character" w:customStyle="1" w:styleId="Heading7Char">
    <w:name w:val="Heading 7 Char"/>
    <w:basedOn w:val="DefaultParagraphFont"/>
    <w:link w:val="Heading7"/>
    <w:uiPriority w:val="9"/>
    <w:semiHidden/>
    <w:rsid w:val="00065618"/>
    <w:rPr>
      <w:rFonts w:eastAsiaTheme="majorEastAsia" w:cstheme="majorBidi"/>
      <w:color w:val="598DB9" w:themeColor="text1" w:themeTint="A6"/>
    </w:rPr>
  </w:style>
  <w:style w:type="character" w:customStyle="1" w:styleId="Heading8Char">
    <w:name w:val="Heading 8 Char"/>
    <w:basedOn w:val="DefaultParagraphFont"/>
    <w:link w:val="Heading8"/>
    <w:uiPriority w:val="9"/>
    <w:semiHidden/>
    <w:rsid w:val="00065618"/>
    <w:rPr>
      <w:rFonts w:eastAsiaTheme="majorEastAsia" w:cstheme="majorBidi"/>
      <w:i/>
      <w:iCs/>
      <w:color w:val="3C698E" w:themeColor="text1" w:themeTint="D8"/>
    </w:rPr>
  </w:style>
  <w:style w:type="character" w:customStyle="1" w:styleId="Heading9Char">
    <w:name w:val="Heading 9 Char"/>
    <w:basedOn w:val="DefaultParagraphFont"/>
    <w:link w:val="Heading9"/>
    <w:uiPriority w:val="9"/>
    <w:semiHidden/>
    <w:rsid w:val="00065618"/>
    <w:rPr>
      <w:rFonts w:eastAsiaTheme="majorEastAsia" w:cstheme="majorBidi"/>
      <w:color w:val="3C698E" w:themeColor="text1" w:themeTint="D8"/>
    </w:rPr>
  </w:style>
  <w:style w:type="paragraph" w:styleId="Title">
    <w:name w:val="Title"/>
    <w:basedOn w:val="Normal"/>
    <w:next w:val="Normal"/>
    <w:link w:val="TitleChar"/>
    <w:uiPriority w:val="10"/>
    <w:qFormat/>
    <w:rsid w:val="00CC1DA5"/>
    <w:pPr>
      <w:spacing w:after="80"/>
      <w:contextualSpacing/>
      <w:jc w:val="right"/>
    </w:pPr>
    <w:rPr>
      <w:rFonts w:asciiTheme="majorHAnsi" w:eastAsiaTheme="majorEastAsia" w:hAnsiTheme="majorHAnsi" w:cstheme="majorBidi"/>
      <w:color w:val="2C4D68" w:themeColor="accent1"/>
      <w:spacing w:val="-10"/>
      <w:kern w:val="28"/>
      <w:sz w:val="72"/>
      <w:szCs w:val="72"/>
    </w:rPr>
  </w:style>
  <w:style w:type="character" w:customStyle="1" w:styleId="TitleChar">
    <w:name w:val="Title Char"/>
    <w:basedOn w:val="DefaultParagraphFont"/>
    <w:link w:val="Title"/>
    <w:uiPriority w:val="10"/>
    <w:rsid w:val="00CC1DA5"/>
    <w:rPr>
      <w:rFonts w:asciiTheme="majorHAnsi" w:eastAsiaTheme="majorEastAsia" w:hAnsiTheme="majorHAnsi" w:cstheme="majorBidi"/>
      <w:color w:val="2C4D68" w:themeColor="accent1"/>
      <w:spacing w:val="-10"/>
      <w:kern w:val="28"/>
      <w:sz w:val="72"/>
      <w:szCs w:val="72"/>
    </w:rPr>
  </w:style>
  <w:style w:type="paragraph" w:styleId="Subtitle">
    <w:name w:val="Subtitle"/>
    <w:basedOn w:val="Normal"/>
    <w:next w:val="Normal"/>
    <w:link w:val="SubtitleChar"/>
    <w:uiPriority w:val="11"/>
    <w:qFormat/>
    <w:rsid w:val="00CC1DA5"/>
    <w:pPr>
      <w:numPr>
        <w:ilvl w:val="1"/>
      </w:numPr>
      <w:pBdr>
        <w:bottom w:val="single" w:sz="8" w:space="2" w:color="AECBE2" w:themeColor="accent2"/>
      </w:pBdr>
      <w:spacing w:after="360"/>
    </w:pPr>
    <w:rPr>
      <w:rFonts w:eastAsiaTheme="majorEastAsia" w:cstheme="majorBidi"/>
      <w:color w:val="2C4D68" w:themeColor="text1"/>
      <w:sz w:val="28"/>
      <w:szCs w:val="28"/>
    </w:rPr>
  </w:style>
  <w:style w:type="character" w:customStyle="1" w:styleId="SubtitleChar">
    <w:name w:val="Subtitle Char"/>
    <w:basedOn w:val="DefaultParagraphFont"/>
    <w:link w:val="Subtitle"/>
    <w:uiPriority w:val="11"/>
    <w:rsid w:val="00CC1DA5"/>
    <w:rPr>
      <w:rFonts w:eastAsiaTheme="majorEastAsia" w:cstheme="majorBidi"/>
      <w:color w:val="2C4D68" w:themeColor="text1"/>
      <w:sz w:val="28"/>
      <w:szCs w:val="28"/>
    </w:rPr>
  </w:style>
  <w:style w:type="paragraph" w:styleId="Quote">
    <w:name w:val="Quote"/>
    <w:basedOn w:val="Normal"/>
    <w:next w:val="Normal"/>
    <w:link w:val="QuoteChar"/>
    <w:uiPriority w:val="29"/>
    <w:qFormat/>
    <w:rsid w:val="00065618"/>
    <w:pPr>
      <w:spacing w:before="160"/>
      <w:jc w:val="center"/>
    </w:pPr>
    <w:rPr>
      <w:i/>
      <w:iCs/>
      <w:color w:val="477CA7" w:themeColor="text1" w:themeTint="BF"/>
    </w:rPr>
  </w:style>
  <w:style w:type="character" w:customStyle="1" w:styleId="QuoteChar">
    <w:name w:val="Quote Char"/>
    <w:basedOn w:val="DefaultParagraphFont"/>
    <w:link w:val="Quote"/>
    <w:uiPriority w:val="29"/>
    <w:rsid w:val="00065618"/>
    <w:rPr>
      <w:i/>
      <w:iCs/>
      <w:color w:val="477CA7" w:themeColor="text1" w:themeTint="BF"/>
    </w:rPr>
  </w:style>
  <w:style w:type="paragraph" w:styleId="ListParagraph">
    <w:name w:val="List Paragraph"/>
    <w:basedOn w:val="Normal"/>
    <w:uiPriority w:val="34"/>
    <w:qFormat/>
    <w:rsid w:val="003A0D12"/>
    <w:pPr>
      <w:numPr>
        <w:numId w:val="1"/>
      </w:numPr>
    </w:pPr>
  </w:style>
  <w:style w:type="character" w:styleId="IntenseEmphasis">
    <w:name w:val="Intense Emphasis"/>
    <w:basedOn w:val="DefaultParagraphFont"/>
    <w:uiPriority w:val="21"/>
    <w:qFormat/>
    <w:rsid w:val="00065618"/>
    <w:rPr>
      <w:i/>
      <w:iCs/>
      <w:color w:val="21394D" w:themeColor="accent1" w:themeShade="BF"/>
    </w:rPr>
  </w:style>
  <w:style w:type="paragraph" w:styleId="IntenseQuote">
    <w:name w:val="Intense Quote"/>
    <w:basedOn w:val="Normal"/>
    <w:next w:val="Normal"/>
    <w:link w:val="IntenseQuoteChar"/>
    <w:uiPriority w:val="30"/>
    <w:qFormat/>
    <w:rsid w:val="00065618"/>
    <w:pPr>
      <w:pBdr>
        <w:top w:val="single" w:sz="4" w:space="10" w:color="21394D" w:themeColor="accent1" w:themeShade="BF"/>
        <w:bottom w:val="single" w:sz="4" w:space="10" w:color="21394D" w:themeColor="accent1" w:themeShade="BF"/>
      </w:pBdr>
      <w:spacing w:before="360" w:after="360"/>
      <w:ind w:left="864" w:right="864"/>
      <w:jc w:val="center"/>
    </w:pPr>
    <w:rPr>
      <w:i/>
      <w:iCs/>
      <w:color w:val="21394D" w:themeColor="accent1" w:themeShade="BF"/>
    </w:rPr>
  </w:style>
  <w:style w:type="character" w:customStyle="1" w:styleId="IntenseQuoteChar">
    <w:name w:val="Intense Quote Char"/>
    <w:basedOn w:val="DefaultParagraphFont"/>
    <w:link w:val="IntenseQuote"/>
    <w:uiPriority w:val="30"/>
    <w:rsid w:val="00065618"/>
    <w:rPr>
      <w:i/>
      <w:iCs/>
      <w:color w:val="21394D" w:themeColor="accent1" w:themeShade="BF"/>
    </w:rPr>
  </w:style>
  <w:style w:type="character" w:styleId="IntenseReference">
    <w:name w:val="Intense Reference"/>
    <w:basedOn w:val="DefaultParagraphFont"/>
    <w:uiPriority w:val="32"/>
    <w:qFormat/>
    <w:rsid w:val="00065618"/>
    <w:rPr>
      <w:b/>
      <w:bCs/>
      <w:smallCaps/>
      <w:color w:val="21394D" w:themeColor="accent1" w:themeShade="BF"/>
      <w:spacing w:val="5"/>
    </w:rPr>
  </w:style>
  <w:style w:type="paragraph" w:styleId="TOCHeading">
    <w:name w:val="TOC Heading"/>
    <w:basedOn w:val="Heading1"/>
    <w:next w:val="Normal"/>
    <w:uiPriority w:val="39"/>
    <w:unhideWhenUsed/>
    <w:qFormat/>
    <w:rsid w:val="003A0D12"/>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3A0D12"/>
    <w:pPr>
      <w:spacing w:after="100"/>
    </w:pPr>
  </w:style>
  <w:style w:type="paragraph" w:styleId="TOC2">
    <w:name w:val="toc 2"/>
    <w:basedOn w:val="Normal"/>
    <w:next w:val="Normal"/>
    <w:autoRedefine/>
    <w:uiPriority w:val="39"/>
    <w:unhideWhenUsed/>
    <w:rsid w:val="003A0D12"/>
    <w:pPr>
      <w:spacing w:after="100"/>
      <w:ind w:left="240"/>
    </w:pPr>
  </w:style>
  <w:style w:type="character" w:styleId="Hyperlink">
    <w:name w:val="Hyperlink"/>
    <w:basedOn w:val="DefaultParagraphFont"/>
    <w:uiPriority w:val="99"/>
    <w:unhideWhenUsed/>
    <w:rsid w:val="003A0D12"/>
    <w:rPr>
      <w:color w:val="6696BE" w:themeColor="hyperlink"/>
      <w:u w:val="single"/>
    </w:rPr>
  </w:style>
  <w:style w:type="paragraph" w:customStyle="1" w:styleId="Instructionaltext">
    <w:name w:val="Instructional text"/>
    <w:basedOn w:val="Normal"/>
    <w:link w:val="InstructionaltextChar"/>
    <w:qFormat/>
    <w:rsid w:val="00BF45F6"/>
    <w:rPr>
      <w:rFonts w:ascii="Aptos SemiBold" w:hAnsi="Aptos SemiBold"/>
      <w:color w:val="C00000"/>
    </w:rPr>
  </w:style>
  <w:style w:type="character" w:customStyle="1" w:styleId="InstructionaltextChar">
    <w:name w:val="Instructional text Char"/>
    <w:basedOn w:val="DefaultParagraphFont"/>
    <w:link w:val="Instructionaltext"/>
    <w:rsid w:val="00BF45F6"/>
    <w:rPr>
      <w:rFonts w:ascii="Aptos SemiBold" w:hAnsi="Aptos SemiBold"/>
      <w:color w:val="C00000"/>
    </w:rPr>
  </w:style>
  <w:style w:type="character" w:styleId="Strong">
    <w:name w:val="Strong"/>
    <w:basedOn w:val="DefaultParagraphFont"/>
    <w:uiPriority w:val="22"/>
    <w:qFormat/>
    <w:rsid w:val="00BF45F6"/>
    <w:rPr>
      <w:rFonts w:ascii="Aptos ExtraBold" w:hAnsi="Aptos ExtraBold"/>
      <w:b w:val="0"/>
      <w:bCs/>
    </w:rPr>
  </w:style>
  <w:style w:type="character" w:styleId="UnresolvedMention">
    <w:name w:val="Unresolved Mention"/>
    <w:basedOn w:val="DefaultParagraphFont"/>
    <w:uiPriority w:val="99"/>
    <w:semiHidden/>
    <w:unhideWhenUsed/>
    <w:rsid w:val="003A0D12"/>
    <w:rPr>
      <w:color w:val="605E5C"/>
      <w:shd w:val="clear" w:color="auto" w:fill="E1DFDD"/>
    </w:rPr>
  </w:style>
  <w:style w:type="paragraph" w:customStyle="1" w:styleId="Keepthisnotice">
    <w:name w:val="Keep this notice"/>
    <w:basedOn w:val="Normal"/>
    <w:link w:val="KeepthisnoticeChar"/>
    <w:qFormat/>
    <w:rsid w:val="00793DE2"/>
    <w:pPr>
      <w:pBdr>
        <w:top w:val="single" w:sz="48" w:space="6" w:color="F2F2F2" w:themeColor="background1" w:themeShade="F2"/>
        <w:left w:val="single" w:sz="48" w:space="6" w:color="F2F2F2" w:themeColor="background1" w:themeShade="F2"/>
        <w:bottom w:val="single" w:sz="48" w:space="6" w:color="F2F2F2" w:themeColor="background1" w:themeShade="F2"/>
        <w:right w:val="single" w:sz="48" w:space="6" w:color="F2F2F2" w:themeColor="background1" w:themeShade="F2"/>
      </w:pBdr>
      <w:shd w:val="clear" w:color="auto" w:fill="F2F2F2" w:themeFill="background1" w:themeFillShade="F2"/>
      <w:spacing w:before="240" w:after="240"/>
      <w:ind w:left="216" w:right="216"/>
    </w:pPr>
    <w:rPr>
      <w:sz w:val="32"/>
      <w:szCs w:val="32"/>
    </w:rPr>
  </w:style>
  <w:style w:type="character" w:customStyle="1" w:styleId="KeepthisnoticeChar">
    <w:name w:val="Keep this notice Char"/>
    <w:basedOn w:val="DefaultParagraphFont"/>
    <w:link w:val="Keepthisnotice"/>
    <w:rsid w:val="00793DE2"/>
    <w:rPr>
      <w:sz w:val="32"/>
      <w:szCs w:val="32"/>
      <w:shd w:val="clear" w:color="auto" w:fill="F2F2F2" w:themeFill="background1" w:themeFillShade="F2"/>
    </w:rPr>
  </w:style>
  <w:style w:type="paragraph" w:styleId="NoSpacing">
    <w:name w:val="No Spacing"/>
    <w:link w:val="NoSpacingChar"/>
    <w:uiPriority w:val="1"/>
    <w:qFormat/>
    <w:rsid w:val="00BF45F6"/>
    <w:pPr>
      <w:spacing w:after="0" w:line="240" w:lineRule="auto"/>
    </w:pPr>
  </w:style>
  <w:style w:type="paragraph" w:customStyle="1" w:styleId="Contacts">
    <w:name w:val="Contacts"/>
    <w:basedOn w:val="NoSpacing"/>
    <w:link w:val="ContactsChar"/>
    <w:qFormat/>
    <w:rsid w:val="00BF45F6"/>
    <w:pPr>
      <w:tabs>
        <w:tab w:val="left" w:pos="2880"/>
      </w:tabs>
    </w:pPr>
  </w:style>
  <w:style w:type="character" w:customStyle="1" w:styleId="NoSpacingChar">
    <w:name w:val="No Spacing Char"/>
    <w:basedOn w:val="DefaultParagraphFont"/>
    <w:link w:val="NoSpacing"/>
    <w:uiPriority w:val="1"/>
    <w:rsid w:val="00BF45F6"/>
  </w:style>
  <w:style w:type="character" w:customStyle="1" w:styleId="ContactsChar">
    <w:name w:val="Contacts Char"/>
    <w:basedOn w:val="NoSpacingChar"/>
    <w:link w:val="Contacts"/>
    <w:rsid w:val="00BF45F6"/>
  </w:style>
  <w:style w:type="paragraph" w:customStyle="1" w:styleId="CHIPheader">
    <w:name w:val="CHIP header"/>
    <w:basedOn w:val="CHIPinfo"/>
    <w:link w:val="CHIPheaderChar"/>
    <w:qFormat/>
    <w:rsid w:val="00C07B11"/>
    <w:pPr>
      <w:pBdr>
        <w:top w:val="single" w:sz="8" w:space="2" w:color="AECBE2" w:themeColor="accent2"/>
      </w:pBdr>
      <w:spacing w:before="240" w:after="20"/>
    </w:pPr>
    <w:rPr>
      <w:rFonts w:ascii="Aptos ExtraBold" w:hAnsi="Aptos ExtraBold"/>
      <w:color w:val="2C4D68" w:themeColor="accent1"/>
      <w:sz w:val="22"/>
    </w:rPr>
  </w:style>
  <w:style w:type="character" w:customStyle="1" w:styleId="CHIPheaderChar">
    <w:name w:val="CHIP header Char"/>
    <w:basedOn w:val="DefaultParagraphFont"/>
    <w:link w:val="CHIPheader"/>
    <w:rsid w:val="00C07B11"/>
    <w:rPr>
      <w:rFonts w:ascii="Aptos ExtraBold" w:eastAsia="Cambria" w:hAnsi="Aptos ExtraBold" w:cs="Calibri"/>
      <w:color w:val="2C4D68" w:themeColor="accent1"/>
      <w:kern w:val="0"/>
      <w:sz w:val="22"/>
      <w:szCs w:val="20"/>
      <w14:ligatures w14:val="none"/>
    </w:rPr>
  </w:style>
  <w:style w:type="paragraph" w:customStyle="1" w:styleId="CHIPinfo">
    <w:name w:val="CHIP info"/>
    <w:basedOn w:val="Normal"/>
    <w:link w:val="CHIPinfoChar"/>
    <w:qFormat/>
    <w:rsid w:val="00DE5576"/>
    <w:pPr>
      <w:widowControl w:val="0"/>
      <w:autoSpaceDE w:val="0"/>
      <w:autoSpaceDN w:val="0"/>
      <w:spacing w:after="0"/>
    </w:pPr>
    <w:rPr>
      <w:rFonts w:eastAsia="Cambria" w:cs="Calibri"/>
      <w:kern w:val="0"/>
      <w:sz w:val="20"/>
      <w:szCs w:val="20"/>
      <w14:ligatures w14:val="none"/>
    </w:rPr>
  </w:style>
  <w:style w:type="character" w:customStyle="1" w:styleId="CHIPinfoChar">
    <w:name w:val="CHIP info Char"/>
    <w:basedOn w:val="DefaultParagraphFont"/>
    <w:link w:val="CHIPinfo"/>
    <w:rsid w:val="00DE5576"/>
    <w:rPr>
      <w:rFonts w:eastAsia="Cambria" w:cs="Calibri"/>
      <w:kern w:val="0"/>
      <w:sz w:val="20"/>
      <w:szCs w:val="20"/>
      <w14:ligatures w14:val="none"/>
    </w:rPr>
  </w:style>
  <w:style w:type="table" w:customStyle="1" w:styleId="TableGrid1">
    <w:name w:val="Table Grid1"/>
    <w:basedOn w:val="TableNormal"/>
    <w:next w:val="TableGrid"/>
    <w:uiPriority w:val="59"/>
    <w:rsid w:val="005C4227"/>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5C42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E5975"/>
    <w:pPr>
      <w:tabs>
        <w:tab w:val="center" w:pos="4680"/>
        <w:tab w:val="right" w:pos="9360"/>
      </w:tabs>
      <w:spacing w:after="0"/>
    </w:pPr>
  </w:style>
  <w:style w:type="character" w:customStyle="1" w:styleId="HeaderChar">
    <w:name w:val="Header Char"/>
    <w:basedOn w:val="DefaultParagraphFont"/>
    <w:link w:val="Header"/>
    <w:uiPriority w:val="99"/>
    <w:rsid w:val="00BE5975"/>
  </w:style>
  <w:style w:type="paragraph" w:styleId="Footer">
    <w:name w:val="footer"/>
    <w:basedOn w:val="Normal"/>
    <w:link w:val="FooterChar"/>
    <w:uiPriority w:val="99"/>
    <w:unhideWhenUsed/>
    <w:rsid w:val="00BE5975"/>
    <w:pPr>
      <w:tabs>
        <w:tab w:val="center" w:pos="4680"/>
        <w:tab w:val="right" w:pos="9360"/>
      </w:tabs>
      <w:spacing w:after="0"/>
    </w:pPr>
  </w:style>
  <w:style w:type="character" w:customStyle="1" w:styleId="FooterChar">
    <w:name w:val="Footer Char"/>
    <w:basedOn w:val="DefaultParagraphFont"/>
    <w:link w:val="Footer"/>
    <w:uiPriority w:val="99"/>
    <w:rsid w:val="00BE5975"/>
  </w:style>
  <w:style w:type="character" w:styleId="Emphasis">
    <w:name w:val="Emphasis"/>
    <w:basedOn w:val="DefaultParagraphFont"/>
    <w:uiPriority w:val="20"/>
    <w:qFormat/>
    <w:rsid w:val="00CC1DA5"/>
    <w:rPr>
      <w:i/>
      <w:iCs/>
    </w:rPr>
  </w:style>
  <w:style w:type="character" w:styleId="SubtleEmphasis">
    <w:name w:val="Subtle Emphasis"/>
    <w:basedOn w:val="DefaultParagraphFont"/>
    <w:uiPriority w:val="19"/>
    <w:qFormat/>
    <w:rsid w:val="00501795"/>
    <w:rPr>
      <w:rFonts w:ascii="Aptos SemiBold" w:hAnsi="Aptos SemiBold"/>
      <w:i w:val="0"/>
      <w:iCs/>
      <w:color w:val="2C4D68" w:themeColor="text1"/>
    </w:rPr>
  </w:style>
  <w:style w:type="character" w:styleId="FollowedHyperlink">
    <w:name w:val="FollowedHyperlink"/>
    <w:basedOn w:val="DefaultParagraphFont"/>
    <w:uiPriority w:val="99"/>
    <w:semiHidden/>
    <w:unhideWhenUsed/>
    <w:rsid w:val="00C07B11"/>
    <w:rPr>
      <w:color w:val="2C4D68" w:themeColor="followedHyperlink"/>
      <w:u w:val="single"/>
    </w:rPr>
  </w:style>
  <w:style w:type="character" w:styleId="CommentReference">
    <w:name w:val="annotation reference"/>
    <w:basedOn w:val="DefaultParagraphFont"/>
    <w:uiPriority w:val="99"/>
    <w:semiHidden/>
    <w:unhideWhenUsed/>
    <w:rsid w:val="00D72215"/>
    <w:rPr>
      <w:sz w:val="16"/>
      <w:szCs w:val="16"/>
    </w:rPr>
  </w:style>
  <w:style w:type="paragraph" w:styleId="CommentText">
    <w:name w:val="annotation text"/>
    <w:basedOn w:val="Normal"/>
    <w:link w:val="CommentTextChar"/>
    <w:uiPriority w:val="99"/>
    <w:unhideWhenUsed/>
    <w:rsid w:val="00D72215"/>
    <w:rPr>
      <w:sz w:val="20"/>
      <w:szCs w:val="20"/>
    </w:rPr>
  </w:style>
  <w:style w:type="character" w:customStyle="1" w:styleId="CommentTextChar">
    <w:name w:val="Comment Text Char"/>
    <w:basedOn w:val="DefaultParagraphFont"/>
    <w:link w:val="CommentText"/>
    <w:uiPriority w:val="99"/>
    <w:rsid w:val="00D72215"/>
    <w:rPr>
      <w:sz w:val="20"/>
      <w:szCs w:val="20"/>
    </w:rPr>
  </w:style>
  <w:style w:type="paragraph" w:styleId="CommentSubject">
    <w:name w:val="annotation subject"/>
    <w:basedOn w:val="CommentText"/>
    <w:next w:val="CommentText"/>
    <w:link w:val="CommentSubjectChar"/>
    <w:uiPriority w:val="99"/>
    <w:semiHidden/>
    <w:unhideWhenUsed/>
    <w:rsid w:val="00D72215"/>
    <w:rPr>
      <w:b/>
      <w:bCs/>
    </w:rPr>
  </w:style>
  <w:style w:type="character" w:customStyle="1" w:styleId="CommentSubjectChar">
    <w:name w:val="Comment Subject Char"/>
    <w:basedOn w:val="CommentTextChar"/>
    <w:link w:val="CommentSubject"/>
    <w:uiPriority w:val="99"/>
    <w:semiHidden/>
    <w:rsid w:val="00D72215"/>
    <w:rPr>
      <w:b/>
      <w:bCs/>
      <w:sz w:val="20"/>
      <w:szCs w:val="20"/>
    </w:rPr>
  </w:style>
  <w:style w:type="paragraph" w:customStyle="1" w:styleId="Default">
    <w:name w:val="Default"/>
    <w:rsid w:val="000C12F3"/>
    <w:pPr>
      <w:autoSpaceDE w:val="0"/>
      <w:autoSpaceDN w:val="0"/>
      <w:adjustRightInd w:val="0"/>
      <w:spacing w:after="0" w:line="240" w:lineRule="auto"/>
    </w:pPr>
    <w:rPr>
      <w:rFonts w:ascii="Arial" w:hAnsi="Arial" w:cs="Arial"/>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3688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hipp@dhcs.ca.gov" TargetMode="External"/><Relationship Id="rId21" Type="http://schemas.openxmlformats.org/officeDocument/2006/relationships/hyperlink" Target="http://myakhipp.com/" TargetMode="External"/><Relationship Id="rId42" Type="http://schemas.openxmlformats.org/officeDocument/2006/relationships/hyperlink" Target="https://chfs.ky.gov/agencies/dms" TargetMode="External"/><Relationship Id="rId47" Type="http://schemas.openxmlformats.org/officeDocument/2006/relationships/hyperlink" Target="https://www.mymaineconnection.gov/benefits/s/?language=en%20_US" TargetMode="External"/><Relationship Id="rId63" Type="http://schemas.openxmlformats.org/officeDocument/2006/relationships/hyperlink" Target="https://www.hhs.nd.gov/healthcare" TargetMode="External"/><Relationship Id="rId68" Type="http://schemas.openxmlformats.org/officeDocument/2006/relationships/hyperlink" Target="http://www.eohhs.ri.gov/" TargetMode="External"/><Relationship Id="rId84" Type="http://schemas.openxmlformats.org/officeDocument/2006/relationships/hyperlink" Target="https://health.wyo.gov/healthcarefin/medicaid/programs-and-eligibility/" TargetMode="External"/><Relationship Id="rId89" Type="http://schemas.openxmlformats.org/officeDocument/2006/relationships/hyperlink" Target="https://www.medicare.gov/medicare-and-you" TargetMode="External"/><Relationship Id="rId16" Type="http://schemas.openxmlformats.org/officeDocument/2006/relationships/hyperlink" Target="http://www.healthcare.gov/" TargetMode="External"/><Relationship Id="rId11" Type="http://schemas.openxmlformats.org/officeDocument/2006/relationships/endnotes" Target="endnotes.xml"/><Relationship Id="rId32" Type="http://schemas.openxmlformats.org/officeDocument/2006/relationships/hyperlink" Target="https://medicaid.georgia.gov/programs/third-party-liability/childrens-health-insurance-program-reauthorization-act-2009-chipra" TargetMode="External"/><Relationship Id="rId37" Type="http://schemas.openxmlformats.org/officeDocument/2006/relationships/hyperlink" Target="https://hhs.iowa.gov/programs/welcome-iowa-medicaid/fee-service/hipp" TargetMode="External"/><Relationship Id="rId53" Type="http://schemas.openxmlformats.org/officeDocument/2006/relationships/hyperlink" Target="http://dphhs.mt.gov/MontanaHealthcarePrograms/HIPP" TargetMode="External"/><Relationship Id="rId58" Type="http://schemas.openxmlformats.org/officeDocument/2006/relationships/hyperlink" Target="mailto:DHHS.ThirdPartyLiabi@dhhs.nh.gov" TargetMode="External"/><Relationship Id="rId74" Type="http://schemas.openxmlformats.org/officeDocument/2006/relationships/hyperlink" Target="https://medicaid.utah.gov/expansion/" TargetMode="External"/><Relationship Id="rId79" Type="http://schemas.openxmlformats.org/officeDocument/2006/relationships/hyperlink" Target="https://coverva.dmas.virginia.gov/learn/premium-assistance/health-insurance-premium-payment-hipp-programs" TargetMode="External"/><Relationship Id="rId5" Type="http://schemas.openxmlformats.org/officeDocument/2006/relationships/customXml" Target="../customXml/item5.xml"/><Relationship Id="rId90" Type="http://schemas.openxmlformats.org/officeDocument/2006/relationships/hyperlink" Target="http://www.dol.gov/ebsa" TargetMode="External"/><Relationship Id="rId95" Type="http://schemas.openxmlformats.org/officeDocument/2006/relationships/theme" Target="theme/theme1.xml"/><Relationship Id="rId22" Type="http://schemas.openxmlformats.org/officeDocument/2006/relationships/hyperlink" Target="mailto:CustomerService@MyAKHIPP.com" TargetMode="External"/><Relationship Id="rId27" Type="http://schemas.openxmlformats.org/officeDocument/2006/relationships/hyperlink" Target="https://www.healthfirstcolorado.com/" TargetMode="External"/><Relationship Id="rId43" Type="http://schemas.openxmlformats.org/officeDocument/2006/relationships/hyperlink" Target="https://www.ldh.la.gov/healthy-louisiana" TargetMode="External"/><Relationship Id="rId48" Type="http://schemas.openxmlformats.org/officeDocument/2006/relationships/hyperlink" Target="https://www.maine.gov/dhhs/ofi/applications-forms" TargetMode="External"/><Relationship Id="rId64" Type="http://schemas.openxmlformats.org/officeDocument/2006/relationships/hyperlink" Target="http://www.insureoklahoma.org/" TargetMode="External"/><Relationship Id="rId69" Type="http://schemas.openxmlformats.org/officeDocument/2006/relationships/hyperlink" Target="https://www.scdhhs.gov/" TargetMode="External"/><Relationship Id="rId8" Type="http://schemas.openxmlformats.org/officeDocument/2006/relationships/settings" Target="settings.xml"/><Relationship Id="rId51" Type="http://schemas.openxmlformats.org/officeDocument/2006/relationships/hyperlink" Target="https://mn.gov/dhs/health-care-coverage/" TargetMode="External"/><Relationship Id="rId72" Type="http://schemas.openxmlformats.org/officeDocument/2006/relationships/hyperlink" Target="https://medicaid.utah.gov/upp/" TargetMode="External"/><Relationship Id="rId80" Type="http://schemas.openxmlformats.org/officeDocument/2006/relationships/hyperlink" Target="https://www.hca.wa.gov/" TargetMode="External"/><Relationship Id="rId85" Type="http://schemas.openxmlformats.org/officeDocument/2006/relationships/hyperlink" Target="https://www.dol.gov/agencies/ebsa" TargetMode="External"/><Relationship Id="rId93" Type="http://schemas.openxmlformats.org/officeDocument/2006/relationships/footer" Target="footer2.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www.insurekidsnow.gov" TargetMode="External"/><Relationship Id="rId25" Type="http://schemas.openxmlformats.org/officeDocument/2006/relationships/hyperlink" Target="http://dhcs.ca.gov/hipp" TargetMode="External"/><Relationship Id="rId33" Type="http://schemas.openxmlformats.org/officeDocument/2006/relationships/hyperlink" Target="https://www.in.gov/medicaid/" TargetMode="External"/><Relationship Id="rId38" Type="http://schemas.openxmlformats.org/officeDocument/2006/relationships/hyperlink" Target="https://www.kancare.ks.gov/" TargetMode="External"/><Relationship Id="rId46" Type="http://schemas.openxmlformats.org/officeDocument/2006/relationships/hyperlink" Target="mailto:La.HIPP@la.gov" TargetMode="External"/><Relationship Id="rId59" Type="http://schemas.openxmlformats.org/officeDocument/2006/relationships/hyperlink" Target="http://www.state.nj.us/humanservices/dmahs/clients/medicaid/" TargetMode="External"/><Relationship Id="rId67" Type="http://schemas.openxmlformats.org/officeDocument/2006/relationships/hyperlink" Target="https://www.dhs.pa.gov/CHIP/Pages/CHIP.aspx" TargetMode="External"/><Relationship Id="rId20" Type="http://schemas.openxmlformats.org/officeDocument/2006/relationships/hyperlink" Target="http://myalhipp.com/" TargetMode="External"/><Relationship Id="rId41" Type="http://schemas.openxmlformats.org/officeDocument/2006/relationships/hyperlink" Target="https://kynect.ky.gov/" TargetMode="External"/><Relationship Id="rId54" Type="http://schemas.openxmlformats.org/officeDocument/2006/relationships/hyperlink" Target="mailto:HHSHIPPProgram@mt.gov" TargetMode="External"/><Relationship Id="rId62" Type="http://schemas.openxmlformats.org/officeDocument/2006/relationships/hyperlink" Target="https://medicaid.ncdhhs.gov/" TargetMode="External"/><Relationship Id="rId70" Type="http://schemas.openxmlformats.org/officeDocument/2006/relationships/hyperlink" Target="http://dss.sd.gov/" TargetMode="External"/><Relationship Id="rId75" Type="http://schemas.openxmlformats.org/officeDocument/2006/relationships/hyperlink" Target="https://medicaid.utah.gov/buyout-program/" TargetMode="External"/><Relationship Id="rId83" Type="http://schemas.openxmlformats.org/officeDocument/2006/relationships/hyperlink" Target="https://www.dhs.wisconsin.gov/badgercareplus/p-10095.htm" TargetMode="External"/><Relationship Id="rId88" Type="http://schemas.openxmlformats.org/officeDocument/2006/relationships/hyperlink" Target="http://www.healthcare.gov/" TargetMode="External"/><Relationship Id="rId91" Type="http://schemas.openxmlformats.org/officeDocument/2006/relationships/hyperlink" Target="http://www.HealthCare.gov"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ms.gov/files/document/notice-and-consent-form-example.pdf" TargetMode="External"/><Relationship Id="rId23" Type="http://schemas.openxmlformats.org/officeDocument/2006/relationships/hyperlink" Target="https://health.alaska.gov/dpa/Pages/default.aspx" TargetMode="External"/><Relationship Id="rId28" Type="http://schemas.openxmlformats.org/officeDocument/2006/relationships/hyperlink" Target="https://hcpf.colorado.gov/child-health-plan-plus" TargetMode="External"/><Relationship Id="rId36" Type="http://schemas.openxmlformats.org/officeDocument/2006/relationships/hyperlink" Target="https://hhs.iowa.gov/programs/welcome-iowa-medicaid/iowa-health-link/hawki" TargetMode="External"/><Relationship Id="rId49" Type="http://schemas.openxmlformats.org/officeDocument/2006/relationships/hyperlink" Target="https://www.mass.gov/masshealth/pa" TargetMode="External"/><Relationship Id="rId57" Type="http://schemas.openxmlformats.org/officeDocument/2006/relationships/hyperlink" Target="https://www.dhhs.nh.gov/programs-services/medicaid/health-insurance-premium-program" TargetMode="External"/><Relationship Id="rId10" Type="http://schemas.openxmlformats.org/officeDocument/2006/relationships/footnotes" Target="footnotes.xml"/><Relationship Id="rId31" Type="http://schemas.openxmlformats.org/officeDocument/2006/relationships/hyperlink" Target="https://medicaid.georgia.gov/health-insurance-premium-payment-program-hipp" TargetMode="External"/><Relationship Id="rId44" Type="http://schemas.openxmlformats.org/officeDocument/2006/relationships/hyperlink" Target="mailto:healthy@la.gov" TargetMode="External"/><Relationship Id="rId52" Type="http://schemas.openxmlformats.org/officeDocument/2006/relationships/hyperlink" Target="http://www.dss.mo.gov/mhd/participants/pages/hipp.htm" TargetMode="External"/><Relationship Id="rId60" Type="http://schemas.openxmlformats.org/officeDocument/2006/relationships/hyperlink" Target="http://www.njfamilycare.org/index.html" TargetMode="External"/><Relationship Id="rId65" Type="http://schemas.openxmlformats.org/officeDocument/2006/relationships/hyperlink" Target="http://healthcare.oregon.gov/Pages/index.aspx" TargetMode="External"/><Relationship Id="rId73" Type="http://schemas.openxmlformats.org/officeDocument/2006/relationships/hyperlink" Target="mailto:upp@utah.gov" TargetMode="External"/><Relationship Id="rId78" Type="http://schemas.openxmlformats.org/officeDocument/2006/relationships/hyperlink" Target="https://coverva.dmas.virginia.gov/learn/premium-assistance/famis-select" TargetMode="External"/><Relationship Id="rId81" Type="http://schemas.openxmlformats.org/officeDocument/2006/relationships/hyperlink" Target="https://dhhr.wv.gov/bms/" TargetMode="External"/><Relationship Id="rId86" Type="http://schemas.openxmlformats.org/officeDocument/2006/relationships/hyperlink" Target="mailto:ebsa.opr@dol.gov" TargetMode="External"/><Relationship Id="rId94" Type="http://schemas.openxmlformats.org/officeDocument/2006/relationships/fontTable" Target="fontTable.xml"/><Relationship Id="rId9" Type="http://schemas.openxmlformats.org/officeDocument/2006/relationships/webSettings" Target="webSettings.xml"/><Relationship Id="rId13" Type="http://schemas.openxmlformats.org/officeDocument/2006/relationships/hyperlink" Target="http://www.medicare.gov/" TargetMode="External"/><Relationship Id="rId18" Type="http://schemas.openxmlformats.org/officeDocument/2006/relationships/hyperlink" Target="http://www.askebsa.dol.gov" TargetMode="External"/><Relationship Id="rId39" Type="http://schemas.openxmlformats.org/officeDocument/2006/relationships/hyperlink" Target="https://chfs.ky.gov/agencies/dms/member/Pages/kihipp.aspx" TargetMode="External"/><Relationship Id="rId34" Type="http://schemas.openxmlformats.org/officeDocument/2006/relationships/hyperlink" Target="http://www.in.gov/fssa/dfr/" TargetMode="External"/><Relationship Id="rId50" Type="http://schemas.openxmlformats.org/officeDocument/2006/relationships/hyperlink" Target="mailto:masspremassistance@accenture.com" TargetMode="External"/><Relationship Id="rId55" Type="http://schemas.openxmlformats.org/officeDocument/2006/relationships/hyperlink" Target="http://www.accessnebraska.ne.gov/" TargetMode="External"/><Relationship Id="rId76" Type="http://schemas.openxmlformats.org/officeDocument/2006/relationships/hyperlink" Target="https://chip.utah.gov/" TargetMode="External"/><Relationship Id="rId7" Type="http://schemas.openxmlformats.org/officeDocument/2006/relationships/styles" Target="styles.xml"/><Relationship Id="rId71" Type="http://schemas.openxmlformats.org/officeDocument/2006/relationships/hyperlink" Target="https://www.hhs.texas.gov/services/financial/health-insurance-premium-payment-hipp-program" TargetMode="External"/><Relationship Id="rId92" Type="http://schemas.openxmlformats.org/officeDocument/2006/relationships/image" Target="media/image2.png"/><Relationship Id="rId2" Type="http://schemas.openxmlformats.org/officeDocument/2006/relationships/customXml" Target="../customXml/item2.xml"/><Relationship Id="rId29" Type="http://schemas.openxmlformats.org/officeDocument/2006/relationships/hyperlink" Target="https://www.mycohibi.com/" TargetMode="External"/><Relationship Id="rId24" Type="http://schemas.openxmlformats.org/officeDocument/2006/relationships/hyperlink" Target="http://myarhipp.com/" TargetMode="External"/><Relationship Id="rId40" Type="http://schemas.openxmlformats.org/officeDocument/2006/relationships/hyperlink" Target="mailto:KIHIPP.PROGRAM@ky.gov" TargetMode="External"/><Relationship Id="rId45" Type="http://schemas.openxmlformats.org/officeDocument/2006/relationships/hyperlink" Target="https://www.ldh.la.gov/lahipp" TargetMode="External"/><Relationship Id="rId66" Type="http://schemas.openxmlformats.org/officeDocument/2006/relationships/hyperlink" Target="https://www.pa.gov/en/services/dhs/apply-for-medicaid-health-insurance-premium-payment-program-hipp.html" TargetMode="External"/><Relationship Id="rId87" Type="http://schemas.openxmlformats.org/officeDocument/2006/relationships/hyperlink" Target="https://www.healthcare.gov/are-my-children-eligible-for-chip" TargetMode="External"/><Relationship Id="rId61" Type="http://schemas.openxmlformats.org/officeDocument/2006/relationships/hyperlink" Target="https://www.health.ny.gov/health_care/medicaid/" TargetMode="External"/><Relationship Id="rId82" Type="http://schemas.openxmlformats.org/officeDocument/2006/relationships/hyperlink" Target="http://mywvhipp.com/" TargetMode="External"/><Relationship Id="rId19" Type="http://schemas.openxmlformats.org/officeDocument/2006/relationships/footer" Target="footer1.xml"/><Relationship Id="rId14" Type="http://schemas.openxmlformats.org/officeDocument/2006/relationships/hyperlink" Target="http://www.socialsecurity.gov/" TargetMode="External"/><Relationship Id="rId30" Type="http://schemas.openxmlformats.org/officeDocument/2006/relationships/hyperlink" Target="https://www.flmedicaidtplrecovery.com/flmedicaidtplrecovery.com/hipp/index.html" TargetMode="External"/><Relationship Id="rId35" Type="http://schemas.openxmlformats.org/officeDocument/2006/relationships/hyperlink" Target="https://hhs.iowa.gov/programs/welcome-iowa-medicaid" TargetMode="External"/><Relationship Id="rId56" Type="http://schemas.openxmlformats.org/officeDocument/2006/relationships/hyperlink" Target="http://dhcfp.nv.gov/" TargetMode="External"/><Relationship Id="rId77" Type="http://schemas.openxmlformats.org/officeDocument/2006/relationships/hyperlink" Target="https://dvha.vermont.gov/members/medicaid/hipp-program" TargetMode="External"/></Relationships>
</file>

<file path=word/theme/theme1.xml><?xml version="1.0" encoding="utf-8"?>
<a:theme xmlns:a="http://schemas.openxmlformats.org/drawingml/2006/main" name="Office Theme">
  <a:themeElements>
    <a:clrScheme name="HPS">
      <a:dk1>
        <a:srgbClr val="2C4D68"/>
      </a:dk1>
      <a:lt1>
        <a:sysClr val="window" lastClr="FFFFFF"/>
      </a:lt1>
      <a:dk2>
        <a:srgbClr val="FFFFFF"/>
      </a:dk2>
      <a:lt2>
        <a:srgbClr val="AECBE2"/>
      </a:lt2>
      <a:accent1>
        <a:srgbClr val="2C4D68"/>
      </a:accent1>
      <a:accent2>
        <a:srgbClr val="AECBE2"/>
      </a:accent2>
      <a:accent3>
        <a:srgbClr val="FFFFFF"/>
      </a:accent3>
      <a:accent4>
        <a:srgbClr val="AECBE2"/>
      </a:accent4>
      <a:accent5>
        <a:srgbClr val="2C4D68"/>
      </a:accent5>
      <a:accent6>
        <a:srgbClr val="AECBE2"/>
      </a:accent6>
      <a:hlink>
        <a:srgbClr val="6696BE"/>
      </a:hlink>
      <a:folHlink>
        <a:srgbClr val="2C4D68"/>
      </a:folHlink>
    </a:clrScheme>
    <a:fontScheme name="CB Default">
      <a:majorFont>
        <a:latin typeface="Aptos SemiBold"/>
        <a:ea typeface=""/>
        <a:cs typeface=""/>
      </a:majorFont>
      <a:minorFont>
        <a:latin typeface="Apto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7737254-f551-4398-846a-e72f0596f804" xsi:nil="true"/>
    <lcf76f155ced4ddcb4097134ff3c332f xmlns="0d9b4c69-c1d5-4b6b-bd08-2528aa50e14a">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18CB54EDB7C1443ACD1ACE9E5C7FC13" ma:contentTypeVersion="25" ma:contentTypeDescription="Create a new document." ma:contentTypeScope="" ma:versionID="2f1b167b563d1369159929423e783d30">
  <xsd:schema xmlns:xsd="http://www.w3.org/2001/XMLSchema" xmlns:xs="http://www.w3.org/2001/XMLSchema" xmlns:p="http://schemas.microsoft.com/office/2006/metadata/properties" xmlns:ns2="975dfb15-0436-4346-95db-e29af68b3e84" xmlns:ns3="8cb670e3-1e95-4f39-a947-155da426c076" xmlns:ns4="http://schemas.microsoft.com/sharepoint/v4" targetNamespace="http://schemas.microsoft.com/office/2006/metadata/properties" ma:root="true" ma:fieldsID="86fd24c8e85317e112fed05c13f36c44" ns2:_="" ns3:_="" ns4:_="">
    <xsd:import namespace="975dfb15-0436-4346-95db-e29af68b3e84"/>
    <xsd:import namespace="8cb670e3-1e95-4f39-a947-155da426c076"/>
    <xsd:import namespace="http://schemas.microsoft.com/sharepoint/v4"/>
    <xsd:element name="properties">
      <xsd:complexType>
        <xsd:sequence>
          <xsd:element name="documentManagement">
            <xsd:complexType>
              <xsd:all>
                <xsd:element ref="ns2:Document_x0020_Category" minOccurs="0"/>
                <xsd:element ref="ns2:Page_x0020_Category" minOccurs="0"/>
                <xsd:element ref="ns2:New_x0020_Tag_x0020_1" minOccurs="0"/>
                <xsd:element ref="ns2:TipsandTricksSubcategory" minOccurs="0"/>
                <xsd:element ref="ns3:_dlc_DocId" minOccurs="0"/>
                <xsd:element ref="ns3:_dlc_DocIdUrl" minOccurs="0"/>
                <xsd:element ref="ns3:_dlc_DocIdPersistId" minOccurs="0"/>
                <xsd:element ref="ns2:Tag_1" minOccurs="0"/>
                <xsd:element ref="ns2:Tag_2" minOccurs="0"/>
                <xsd:element ref="ns2:Tag_3" minOccurs="0"/>
                <xsd:element ref="ns2:Link_x0020_Name" minOccurs="0"/>
                <xsd:element ref="ns4:IconOverlay" minOccurs="0"/>
                <xsd:element ref="ns2:Topic" minOccurs="0"/>
                <xsd:element ref="ns2:New_x0020_Tag_x0020_2"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FormTopic" minOccurs="0"/>
                <xsd:element ref="ns2:TopicSort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5dfb15-0436-4346-95db-e29af68b3e84" elementFormDefault="qualified">
    <xsd:import namespace="http://schemas.microsoft.com/office/2006/documentManagement/types"/>
    <xsd:import namespace="http://schemas.microsoft.com/office/infopath/2007/PartnerControls"/>
    <xsd:element name="Document_x0020_Category" ma:index="2" nillable="true" ma:displayName="Document Category" ma:format="Dropdown" ma:internalName="Document_x0020_Category">
      <xsd:simpleType>
        <xsd:restriction base="dms:Choice">
          <xsd:enumeration value="1-Template"/>
          <xsd:enumeration value="2-Job Aid"/>
          <xsd:enumeration value="3-Form"/>
          <xsd:enumeration value="4-Other"/>
        </xsd:restriction>
      </xsd:simpleType>
    </xsd:element>
    <xsd:element name="Page_x0020_Category" ma:index="3" nillable="true" ma:displayName="Page Category" ma:format="Dropdown" ma:internalName="Page_x0020_Category">
      <xsd:simpleType>
        <xsd:restriction base="dms:Choice">
          <xsd:enumeration value="CampaignBuilder"/>
          <xsd:enumeration value="CB Training"/>
          <xsd:enumeration value="Custom Communication"/>
          <xsd:enumeration value="Health &amp; Productivity"/>
          <xsd:enumeration value="Job Aids"/>
          <xsd:enumeration value="Tools &amp; Best Practices"/>
          <xsd:enumeration value="X Factor (Hidden)"/>
        </xsd:restriction>
      </xsd:simpleType>
    </xsd:element>
    <xsd:element name="New_x0020_Tag_x0020_1" ma:index="4" nillable="true" ma:displayName="Topic" ma:format="Dropdown" ma:internalName="New_x0020_Tag_x0020_1">
      <xsd:simpleType>
        <xsd:restriction base="dms:Choice">
          <xsd:enumeration value="5 Pillars of Wellness: Employee Materials"/>
          <xsd:enumeration value="5 Pillars of Wellness: Employer Materials"/>
          <xsd:enumeration value="All-Purpose Templates"/>
          <xsd:enumeration value="Annual Notices"/>
          <xsd:enumeration value="Benefit Advocates"/>
          <xsd:enumeration value="Benefit Summary/Benefit Guide"/>
          <xsd:enumeration value="Benefits at a Glance"/>
          <xsd:enumeration value="Benefits at Termination"/>
          <xsd:enumeration value="Benefits Education Articles"/>
          <xsd:enumeration value="Benefits Education Email Campaign"/>
          <xsd:enumeration value="Benefits Education Guides"/>
          <xsd:enumeration value="Best Practices"/>
          <xsd:enumeration value="Brainshark"/>
          <xsd:enumeration value="Broker Change"/>
          <xsd:enumeration value="Caregiving"/>
          <xsd:enumeration value="Communication Planning &amp; Strategy"/>
          <xsd:enumeration value="Custom &amp; Extras"/>
          <xsd:enumeration value="Digital Solutions"/>
          <xsd:enumeration value="Employee Surveys"/>
          <xsd:enumeration value="Flipbooks"/>
          <xsd:enumeration value="Flyers"/>
          <xsd:enumeration value="FSA"/>
          <xsd:enumeration value="Glossary"/>
          <xsd:enumeration value="HDHP-HSA-HRA Articles"/>
          <xsd:enumeration value="HDHP-HSA-HRA Easy Guides"/>
          <xsd:enumeration value="HDHP-HSA-HRA Eligible Expenses"/>
          <xsd:enumeration value="HDHP-HSA-HRA Emails"/>
          <xsd:enumeration value="HDHP-HSA-HRA Printed Materials (Flyers and Postcard)"/>
          <xsd:enumeration value="HDHP-HSA-HRA Presentation"/>
          <xsd:enumeration value="Health Condition Campaign: About the Campaign"/>
          <xsd:enumeration value="Health Condition Campaign: Back Pain"/>
          <xsd:enumeration value="Health Condition Campaign: Cancer"/>
          <xsd:enumeration value="Health Condition Campaign: Cholesterol"/>
          <xsd:enumeration value="Health Condition Campaign: Diabetes"/>
          <xsd:enumeration value="Health Condition Campaign: Heart Disease"/>
          <xsd:enumeration value="Health Condition Campaign: Hypertension"/>
          <xsd:enumeration value="Health Condition Campaign: Mental Health"/>
          <xsd:enumeration value="Healthcare Costs"/>
          <xsd:enumeration value="Health Fairs"/>
          <xsd:enumeration value="Hospital for Special Surgery"/>
          <xsd:enumeration value="Infectious Diseases"/>
          <xsd:enumeration value="LevelSet Health"/>
          <xsd:enumeration value="Managers Guide"/>
          <xsd:enumeration value="Mental Health (Know Where To Go)"/>
          <xsd:enumeration value="MyBenefits.Life"/>
          <xsd:enumeration value="Open Enrollment Emails"/>
          <xsd:enumeration value="Open Enrollment Kickoff Video"/>
          <xsd:enumeration value="Open Enrollment Printed Materials (Postcards and Posters)"/>
          <xsd:enumeration value="Open Enrollment Presentation"/>
          <xsd:enumeration value="Open Enrollment Presentation (Legacy)"/>
          <xsd:enumeration value="Parents-To-Be"/>
          <xsd:enumeration value="Prescription Drugs"/>
          <xsd:enumeration value="Preventive Care"/>
          <xsd:enumeration value="Printed Materials"/>
          <xsd:enumeration value="Request Forms"/>
          <xsd:enumeration value="The Scoop"/>
          <xsd:enumeration value="Tobacco Cessation"/>
          <xsd:enumeration value="Translation"/>
          <xsd:enumeration value="Try It Exercises"/>
          <xsd:enumeration value="Vendor Resources"/>
          <xsd:enumeration value="Videos"/>
          <xsd:enumeration value="Wallet Cards"/>
          <xsd:enumeration value="HDHP-HSA Campaign"/>
          <xsd:enumeration value="Health &amp; Wellness Campaigns"/>
          <xsd:enumeration value="Strive Newsletter Templates"/>
          <xsd:enumeration value="Alliant Small Group/BCI"/>
          <xsd:enumeration value="Manager Talking Points"/>
        </xsd:restriction>
      </xsd:simpleType>
    </xsd:element>
    <xsd:element name="TipsandTricksSubcategory" ma:index="5" nillable="true" ma:displayName="Job Aids" ma:format="Dropdown" ma:internalName="TipsandTricksSubcategory">
      <xsd:simpleType>
        <xsd:restriction base="dms:Choice">
          <xsd:enumeration value="Adobe Acrobat"/>
          <xsd:enumeration value="Color Themes in MS Office"/>
          <xsd:enumeration value="Color Themes in Word"/>
          <xsd:enumeration value="Color Tools"/>
          <xsd:enumeration value="Email"/>
          <xsd:enumeration value="Free Tools"/>
          <xsd:enumeration value="Image Files"/>
          <xsd:enumeration value="O365 Skills"/>
          <xsd:enumeration value="MS Office Skills"/>
        </xsd:restriction>
      </xsd:simpleType>
    </xsd:element>
    <xsd:element name="Tag_1" ma:index="11" nillable="true" ma:displayName="Tag 1" ma:hidden="true" ma:internalName="Tag_1" ma:readOnly="false">
      <xsd:simpleType>
        <xsd:restriction base="dms:Text">
          <xsd:maxLength value="255"/>
        </xsd:restriction>
      </xsd:simpleType>
    </xsd:element>
    <xsd:element name="Tag_2" ma:index="12" nillable="true" ma:displayName="Tag_2" ma:hidden="true" ma:internalName="Tag_2" ma:readOnly="false">
      <xsd:simpleType>
        <xsd:restriction base="dms:Text">
          <xsd:maxLength value="255"/>
        </xsd:restriction>
      </xsd:simpleType>
    </xsd:element>
    <xsd:element name="Tag_3" ma:index="13" nillable="true" ma:displayName="Tag_3" ma:hidden="true" ma:internalName="Tag_3" ma:readOnly="false">
      <xsd:simpleType>
        <xsd:restriction base="dms:Text">
          <xsd:maxLength value="255"/>
        </xsd:restriction>
      </xsd:simpleType>
    </xsd:element>
    <xsd:element name="Link_x0020_Name" ma:index="14" nillable="true" ma:displayName="Link Name" ma:hidden="true" ma:internalName="Link_x0020_Name" ma:readOnly="false">
      <xsd:simpleType>
        <xsd:restriction base="dms:Text">
          <xsd:maxLength value="255"/>
        </xsd:restriction>
      </xsd:simpleType>
    </xsd:element>
    <xsd:element name="Topic" ma:index="18" nillable="true" ma:displayName="Topic Choice" ma:default="Enter Choice #1" ma:format="Dropdown" ma:hidden="true" ma:internalName="Topic" ma:readOnly="false">
      <xsd:simpleType>
        <xsd:restriction base="dms:Choice">
          <xsd:enumeration value="Enter Choice #1"/>
          <xsd:enumeration value="Enter Choice #2"/>
          <xsd:enumeration value="Enter Choice #3"/>
        </xsd:restriction>
      </xsd:simpleType>
    </xsd:element>
    <xsd:element name="New_x0020_Tag_x0020_2" ma:index="20" nillable="true" ma:displayName="New Tag 2" ma:hidden="true" ma:internalName="New_x0020_Tag_x0020_2" ma:readOnly="false">
      <xsd:simpleType>
        <xsd:restriction base="dms:Text">
          <xsd:maxLength value="255"/>
        </xsd:restriction>
      </xsd:simpleType>
    </xsd:element>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FormTopic" ma:index="28" nillable="true" ma:displayName="Form Type" ma:format="Dropdown" ma:internalName="FormTopic">
      <xsd:simpleType>
        <xsd:restriction base="dms:Choice">
          <xsd:enumeration value="Brainshark"/>
          <xsd:enumeration value="Flipbook"/>
          <xsd:enumeration value="Live Voiceover"/>
        </xsd:restriction>
      </xsd:simpleType>
    </xsd:element>
    <xsd:element name="TopicSortOrder" ma:index="29" nillable="true" ma:displayName="Topic Sort Order" ma:format="Dropdown" ma:internalName="TopicSortOrder" ma:percentage="FALSE">
      <xsd:simpleType>
        <xsd:restriction base="dms:Number">
          <xsd:maxInclusive value="100"/>
          <xsd:minInclusive value="1"/>
        </xsd:restriction>
      </xsd:simpleType>
    </xsd:element>
  </xsd:schema>
  <xsd:schema xmlns:xsd="http://www.w3.org/2001/XMLSchema" xmlns:xs="http://www.w3.org/2001/XMLSchema" xmlns:dms="http://schemas.microsoft.com/office/2006/documentManagement/types" xmlns:pc="http://schemas.microsoft.com/office/infopath/2007/PartnerControls" targetNamespace="8cb670e3-1e95-4f39-a947-155da426c07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hidden="true" ma:indexed="true" ma:internalName="_dlc_DocId" ma:readOnly="false">
      <xsd:simpleType>
        <xsd:restriction base="dms:Text"/>
      </xsd:simpleType>
    </xsd:element>
    <xsd:element name="_dlc_DocIdUrl" ma:index="9"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fals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7" nillable="true" ma:displayName="IconOverlay" ma:hidden="true" ma:internalName="IconOverlay"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ct:contentTypeSchema xmlns:ct="http://schemas.microsoft.com/office/2006/metadata/contentType" xmlns:ma="http://schemas.microsoft.com/office/2006/metadata/properties/metaAttributes" ct:_="" ma:_="" ma:contentTypeName="Document" ma:contentTypeID="0x0101002FD652B3DBFEFB4FA3A448E31764A0E4" ma:contentTypeVersion="15" ma:contentTypeDescription="Create a new document." ma:contentTypeScope="" ma:versionID="e9acb1811ca51061f9a5ea41c5906b71">
  <xsd:schema xmlns:xsd="http://www.w3.org/2001/XMLSchema" xmlns:xs="http://www.w3.org/2001/XMLSchema" xmlns:p="http://schemas.microsoft.com/office/2006/metadata/properties" xmlns:ns2="0d9b4c69-c1d5-4b6b-bd08-2528aa50e14a" xmlns:ns3="17737254-f551-4398-846a-e72f0596f804" targetNamespace="http://schemas.microsoft.com/office/2006/metadata/properties" ma:root="true" ma:fieldsID="1ae53d16d7c22e4c4ae855d26e413024" ns2:_="" ns3:_="">
    <xsd:import namespace="0d9b4c69-c1d5-4b6b-bd08-2528aa50e14a"/>
    <xsd:import namespace="17737254-f551-4398-846a-e72f0596f80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9b4c69-c1d5-4b6b-bd08-2528aa50e1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80837612-1513-4014-8738-a0ad499611f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737254-f551-4398-846a-e72f0596f80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fa39975-44c8-414d-a4d0-860ad09e0889}" ma:internalName="TaxCatchAll" ma:showField="CatchAllData" ma:web="17737254-f551-4398-846a-e72f0596f804">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3F04C7B-B804-4E1E-9867-3A45B508A0D6}">
  <ds:schemaRefs>
    <ds:schemaRef ds:uri="http://schemas.microsoft.com/sharepoint/v3/contenttype/forms"/>
  </ds:schemaRefs>
</ds:datastoreItem>
</file>

<file path=customXml/itemProps2.xml><?xml version="1.0" encoding="utf-8"?>
<ds:datastoreItem xmlns:ds="http://schemas.openxmlformats.org/officeDocument/2006/customXml" ds:itemID="{D53CACCA-4545-420B-BCCE-36A9188D679E}">
  <ds:schemaRefs>
    <ds:schemaRef ds:uri="http://schemas.microsoft.com/office/2006/metadata/properties"/>
    <ds:schemaRef ds:uri="http://schemas.microsoft.com/office/infopath/2007/PartnerControls"/>
    <ds:schemaRef ds:uri="975dfb15-0436-4346-95db-e29af68b3e84"/>
    <ds:schemaRef ds:uri="8cb670e3-1e95-4f39-a947-155da426c076"/>
    <ds:schemaRef ds:uri="http://schemas.microsoft.com/sharepoint/v4"/>
  </ds:schemaRefs>
</ds:datastoreItem>
</file>

<file path=customXml/itemProps3.xml><?xml version="1.0" encoding="utf-8"?>
<ds:datastoreItem xmlns:ds="http://schemas.openxmlformats.org/officeDocument/2006/customXml" ds:itemID="{4D5B687F-9E05-432E-A9C6-9F0B421FC2A1}">
  <ds:schemaRefs>
    <ds:schemaRef ds:uri="http://schemas.openxmlformats.org/officeDocument/2006/bibliography"/>
  </ds:schemaRefs>
</ds:datastoreItem>
</file>

<file path=customXml/itemProps4.xml><?xml version="1.0" encoding="utf-8"?>
<ds:datastoreItem xmlns:ds="http://schemas.openxmlformats.org/officeDocument/2006/customXml" ds:itemID="{C8718C1E-4396-4ADD-AD08-6F90B83170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5dfb15-0436-4346-95db-e29af68b3e84"/>
    <ds:schemaRef ds:uri="8cb670e3-1e95-4f39-a947-155da426c076"/>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AC075E0-92D0-4879-8806-089EE373E86B}"/>
</file>

<file path=docProps/app.xml><?xml version="1.0" encoding="utf-8"?>
<Properties xmlns="http://schemas.openxmlformats.org/officeDocument/2006/extended-properties" xmlns:vt="http://schemas.openxmlformats.org/officeDocument/2006/docPropsVTypes">
  <Template>Normal.dotm</Template>
  <TotalTime>2</TotalTime>
  <Pages>16</Pages>
  <Words>6528</Words>
  <Characters>34604</Characters>
  <Application>Microsoft Office Word</Application>
  <DocSecurity>4</DocSecurity>
  <Lines>2661</Lines>
  <Paragraphs>1418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Cady McCowin</dc:creator>
  <cp:keywords/>
  <dc:description/>
  <cp:lastModifiedBy>Mizell, Keri</cp:lastModifiedBy>
  <cp:revision>2</cp:revision>
  <dcterms:created xsi:type="dcterms:W3CDTF">2026-09-30T23:37:00Z</dcterms:created>
  <dcterms:modified xsi:type="dcterms:W3CDTF">2026-09-30T23:37:00Z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300</vt:r8>
  </property>
  <property fmtid="{D5CDD505-2E9C-101B-9397-08002B2CF9AE}" pid="3" name="xd_ProgID">
    <vt:lpwstr/>
  </property>
  <property fmtid="{D5CDD505-2E9C-101B-9397-08002B2CF9AE}" pid="4" name="ContentTypeId">
    <vt:lpwstr>0x0101002FD652B3DBFEFB4FA3A448E31764A0E4</vt:lpwstr>
  </property>
  <property fmtid="{D5CDD505-2E9C-101B-9397-08002B2CF9AE}" pid="5" name="TemplateUrl">
    <vt:lpwstr/>
  </property>
  <property fmtid="{D5CDD505-2E9C-101B-9397-08002B2CF9AE}" pid="6" name="_ExtendedDescription">
    <vt:lpwstr>&lt;div class="ExternalClassA5CA0AF5F28B4234ACE279B8CBC827A9"&gt;Customizable template for legally required Annual Notices. English manual-entry version.&amp;#160;&lt;/div&gt;</vt:lpwstr>
  </property>
  <property fmtid="{D5CDD505-2E9C-101B-9397-08002B2CF9AE}" pid="7" name="URL">
    <vt:lpwstr>https://alliantazure.sharepoint.com/:w:/r/sites/AN_EB/employeecommunications/Documents%20Library/Annual%20Notices.docx?d=wf016ec1ec82d464e9417a92769d1de45&amp;csf=1&amp;web=1&amp;e=iCRlcd, Annual Notices (ENG)</vt:lpwstr>
  </property>
  <property fmtid="{D5CDD505-2E9C-101B-9397-08002B2CF9AE}" pid="8" name="_dlc_DocIdItemGuid">
    <vt:lpwstr>f016ec1e-c82d-464e-9417-a92769d1de45</vt:lpwstr>
  </property>
</Properties>
</file>